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6.png" ContentType="image/png"/>
  <Override PartName="/word/media/rId588.png" ContentType="image/png"/>
  <Override PartName="/word/media/rId594.png" ContentType="image/png"/>
  <Override PartName="/word/media/rId613.png" ContentType="image/png"/>
  <Override PartName="/word/media/rId254.png" ContentType="image/png"/>
  <Override PartName="/word/media/rId472.png" ContentType="image/png"/>
  <Override PartName="/word/media/rId29.png" ContentType="image/png"/>
  <Override PartName="/word/media/rId34.png" ContentType="image/png"/>
  <Override PartName="/word/media/rId96.png" ContentType="image/png"/>
  <Override PartName="/word/media/rId332.png" ContentType="image/png"/>
  <Override PartName="/word/media/rId335.png" ContentType="image/png"/>
  <Override PartName="/word/media/rId321.png" ContentType="image/png"/>
  <Override PartName="/word/media/rId324.png" ContentType="image/png"/>
  <Override PartName="/word/media/rId327.png" ContentType="image/png"/>
  <Override PartName="/word/media/rId420.png" ContentType="image/png"/>
  <Override PartName="/word/media/rId577.png" ContentType="image/png"/>
  <Override PartName="/word/media/rId205.png" ContentType="image/png"/>
  <Override PartName="/word/media/rId209.png" ContentType="image/png"/>
  <Override PartName="/word/media/rId215.png" ContentType="image/png"/>
  <Override PartName="/word/media/rId464.png" ContentType="image/png"/>
  <Override PartName="/word/media/rId355.png" ContentType="image/png"/>
  <Override PartName="/word/media/rId358.png" ContentType="image/png"/>
  <Override PartName="/word/media/rId511.png" ContentType="image/png"/>
  <Override PartName="/word/media/rId514.png" ContentType="image/png"/>
  <Override PartName="/word/media/rId109.png" ContentType="image/png"/>
  <Override PartName="/word/media/rId533.png" ContentType="image/png"/>
  <Override PartName="/word/media/rId536.png" ContentType="image/png"/>
  <Override PartName="/word/media/rId541.png" ContentType="image/png"/>
  <Override PartName="/word/media/rId609.png" ContentType="image/png"/>
  <Override PartName="/word/media/rId245.png" ContentType="image/png"/>
  <Override PartName="/word/media/rId232.png" ContentType="image/png"/>
  <Override PartName="/word/media/rId40.png" ContentType="image/png"/>
  <Override PartName="/word/media/rId591.png" ContentType="image/png"/>
  <Override PartName="/word/media/rId435.png" ContentType="image/png"/>
  <Override PartName="/word/media/rId438.png" ContentType="image/png"/>
  <Override PartName="/word/media/rId441.png" ContentType="image/png"/>
  <Override PartName="/word/media/rId447.png" ContentType="image/png"/>
  <Override PartName="/word/media/rId617.png" ContentType="image/png"/>
  <Override PartName="/word/media/rId257.png" ContentType="image/png"/>
  <Override PartName="/word/media/rId262.png" ContentType="image/png"/>
  <Override PartName="/word/media/rId269.png" ContentType="image/png"/>
  <Override PartName="/word/media/rId273.png" ContentType="image/png"/>
  <Override PartName="/word/media/rId340.png" ContentType="image/png"/>
  <Override PartName="/word/media/rId343.png" ContentType="image/png"/>
  <Override PartName="/word/media/rId346.png" ContentType="image/png"/>
  <Override PartName="/word/media/rId349.png" ContentType="image/png"/>
  <Override PartName="/word/media/rId352.png" ContentType="image/png"/>
  <Override PartName="/word/media/rId363.png" ContentType="image/png"/>
  <Override PartName="/word/media/rId366.png" ContentType="image/png"/>
  <Override PartName="/word/media/rId370.png" ContentType="image/png"/>
  <Override PartName="/word/media/rId373.png" ContentType="image/png"/>
  <Override PartName="/word/media/rId377.png" ContentType="image/png"/>
  <Override PartName="/word/media/rId381.png" ContentType="image/png"/>
  <Override PartName="/word/media/rId384.png" ContentType="image/png"/>
  <Override PartName="/word/media/rId387.png" ContentType="image/png"/>
  <Override PartName="/word/media/rId391.png" ContentType="image/png"/>
  <Override PartName="/word/media/rId396.png" ContentType="image/png"/>
  <Override PartName="/word/media/rId399.png" ContentType="image/png"/>
  <Override PartName="/word/media/rId402.png" ContentType="image/png"/>
  <Override PartName="/word/media/rId405.png" ContentType="image/png"/>
  <Override PartName="/word/media/rId408.png" ContentType="image/png"/>
  <Override PartName="/word/media/rId412.png" ContentType="image/png"/>
  <Override PartName="/word/media/rId479.png" ContentType="image/png"/>
  <Override PartName="/word/media/rId482.png" ContentType="image/png"/>
  <Override PartName="/word/media/rId485.png" ContentType="image/png"/>
  <Override PartName="/word/media/rId58.png" ContentType="image/png"/>
  <Override PartName="/word/media/rId490.png" ContentType="image/png"/>
  <Override PartName="/word/media/rId494.png" ContentType="image/png"/>
  <Override PartName="/word/media/rId497.png" ContentType="image/png"/>
  <Override PartName="/word/media/rId501.png" ContentType="image/png"/>
  <Override PartName="/word/media/rId22.png" ContentType="image/png"/>
  <Override PartName="/word/media/rId523.png" ContentType="image/png"/>
  <Override PartName="/word/media/rId526.png" ContentType="image/png"/>
  <Override PartName="/word/media/rId529.png" ContentType="image/png"/>
  <Override PartName="/word/media/rId547.png" ContentType="image/png"/>
  <Override PartName="/word/media/rId552.png" ContentType="image/png"/>
  <Override PartName="/word/media/rId555.png" ContentType="image/png"/>
  <Override PartName="/word/media/rId559.png" ContentType="image/png"/>
  <Override PartName="/word/media/rId562.png" ContentType="image/png"/>
  <Override PartName="/word/media/rId565.png" ContentType="image/png"/>
  <Override PartName="/word/media/rId568.png" ContentType="image/png"/>
  <Override PartName="/word/media/rId571.png" ContentType="image/png"/>
  <Override PartName="/word/media/rId642.png" ContentType="image/png"/>
  <Override PartName="/word/media/rId645.png" ContentType="image/png"/>
  <Override PartName="/word/media/rId649.png" ContentType="image/png"/>
  <Override PartName="/word/media/rId654.png" ContentType="image/png"/>
  <Override PartName="/word/media/rId659.png" ContentType="image/png"/>
  <Override PartName="/word/media/rId62.png" ContentType="image/png"/>
  <Override PartName="/word/media/rId67.png" ContentType="image/png"/>
  <Override PartName="/word/media/rId134.png" ContentType="image/png"/>
  <Override PartName="/word/media/rId138.png" ContentType="image/png"/>
  <Override PartName="/word/media/rId226.png" ContentType="image/png"/>
  <Override PartName="/word/media/rId629.shtml" ContentType="text/html; charset=utf-8"/>
  <Override PartName="/word/media/rId81.shtml" ContentType="text/html; charset=utf-8"/>
  <Override PartName="/word/media/rId87.shtml" ContentType="text/html; charset=utf-8"/>
  <Override PartName="/word/media/rId637.png" ContentType="image/png"/>
  <Override PartName="/word/media/rId517.png" ContentType="image/png"/>
  <Override PartName="/word/media/rId124.png" ContentType="image/png"/>
  <Override PartName="/word/media/rId77.png" ContentType="image/png"/>
  <Override PartName="/word/media/rId459.png" ContentType="image/png"/>
  <Override PartName="/word/media/rId455.png" ContentType="image/png"/>
  <Override PartName="/word/media/rId173.png" ContentType="image/png"/>
  <Override PartName="/word/media/rId170.png" ContentType="image/png"/>
  <Override PartName="/word/media/rId444.png" ContentType="image/png"/>
  <Override PartName="/word/media/rId451.png" ContentType="image/png"/>
  <Override PartName="/word/media/rId431.png" ContentType="image/png"/>
  <Override PartName="/word/media/rId423.png" ContentType="image/png"/>
  <Override PartName="/word/media/rId603.png" ContentType="image/png"/>
  <Override PartName="/word/media/rId599.png" ContentType="image/png"/>
  <Override PartName="/word/media/rId417.png" ContentType="image/png"/>
  <Override PartName="/word/media/rId280.png" ContentType="image/png"/>
  <Override PartName="/word/media/rId158.png" ContentType="image/png"/>
  <Override PartName="/word/media/rId163.png" ContentType="image/png"/>
  <Override PartName="/word/media/rId284.png" ContentType="image/png"/>
  <Override PartName="/word/media/rId287.png" ContentType="image/png"/>
  <Override PartName="/word/media/rId291.png" ContentType="image/png"/>
  <Override PartName="/word/media/rId584.png" ContentType="image/png"/>
  <Override PartName="/word/media/rId507.png" ContentType="image/png"/>
  <Override PartName="/word/media/rId317.png" ContentType="image/png"/>
  <Override PartName="/word/media/rId45.png" ContentType="image/png"/>
  <Override PartName="/word/media/rId581.png" ContentType="image/png"/>
  <Override PartName="/word/media/rId152.png" ContentType="image/png"/>
  <Override PartName="/word/media/rId30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2023-01-13</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negatives or Type I errors – i.e., for incorrectly concluding that the null hypothesis is true (no effect). When we set</w:t>
      </w:r>
      <w:r>
        <w:t xml:space="preserve"> </w:t>
      </w:r>
      <m:oMath>
        <m:r>
          <m:t>α</m:t>
        </m:r>
      </m:oMath>
      <w:r>
        <w:t xml:space="preserve"> </w:t>
      </w:r>
      <w:r>
        <w:t xml:space="preserve">to a small number, we are saying that we want the probability of a false negative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negative,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negative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31"/>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31"/>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31"/>
        </w:numPr>
      </w:pPr>
      <w:r>
        <w:t xml:space="preserve">In order to mitigate omitted variable bias, we want to include all relevant predictors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33"/>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Reading</w:t>
      </w:r>
    </w:p>
    <w:p>
      <w:pPr>
        <w:numPr>
          <w:ilvl w:val="1"/>
          <w:numId w:val="1035"/>
        </w:numPr>
        <w:pStyle w:val="Compact"/>
      </w:pPr>
      <w:r>
        <w:t xml:space="preserve">past academic performance in other subjects (Question: why include this? Hint: see previous section)</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Number of books in the household</w:t>
      </w:r>
    </w:p>
    <w:p>
      <w:pPr>
        <w:numPr>
          <w:ilvl w:val="1"/>
          <w:numId w:val="1037"/>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105"/>
    <w:bookmarkEnd w:id="106"/>
    <w:bookmarkStart w:id="147" w:name="chapter-4"/>
    <w:p>
      <w:pPr>
        <w:pStyle w:val="Heading1"/>
      </w:pPr>
      <w:r>
        <w:rPr>
          <w:rStyle w:val="SectionNumber"/>
        </w:rPr>
        <w:t xml:space="preserve">4</w:t>
      </w:r>
      <w:r>
        <w:tab/>
      </w:r>
      <w:r>
        <w:t xml:space="preserve">Regression with Two Predictors</w:t>
      </w:r>
    </w:p>
    <w:bookmarkStart w:id="112"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112"/>
    <w:bookmarkStart w:id="113"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9"/>
        </w:numPr>
        <w:pStyle w:val="Compact"/>
      </w:pPr>
      <m:oMath>
        <m:acc>
          <m:accPr>
            <m:chr m:val="̂"/>
          </m:accPr>
          <m:e>
            <m:r>
              <m:t>Y</m:t>
            </m:r>
          </m:e>
        </m:acc>
      </m:oMath>
      <w:r>
        <w:t xml:space="preserve"> </w:t>
      </w:r>
      <w:r>
        <w:t xml:space="preserve">denotes the predicted Math Achievement scores.</w:t>
      </w:r>
    </w:p>
    <w:p>
      <w:pPr>
        <w:numPr>
          <w:ilvl w:val="0"/>
          <w:numId w:val="1039"/>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9"/>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9"/>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0"/>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0"/>
        </w:numPr>
        <w:pStyle w:val="Compact"/>
      </w:pPr>
      <w:r>
        <w:t xml:space="preserve">What is the relative importance of the two predictors?</w:t>
      </w:r>
    </w:p>
    <w:p>
      <w:pPr>
        <w:numPr>
          <w:ilvl w:val="0"/>
          <w:numId w:val="1040"/>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113"/>
    <w:bookmarkStart w:id="115"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41"/>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41"/>
        </w:numPr>
        <w:pStyle w:val="Compact"/>
      </w:pPr>
      <w:r>
        <w:t xml:space="preserve">“</w:t>
      </w:r>
      <w:r>
        <w:t xml:space="preserve">Simple (SES)</w:t>
      </w:r>
      <w:r>
        <w:t xml:space="preserve">”</w:t>
      </w:r>
      <w:r>
        <w:t xml:space="preserve"> </w:t>
      </w:r>
      <w:r>
        <w:t xml:space="preserve">regresses Math Achievement on SES only.</w:t>
      </w:r>
    </w:p>
    <w:p>
      <w:pPr>
        <w:numPr>
          <w:ilvl w:val="0"/>
          <w:numId w:val="1041"/>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42"/>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42"/>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114"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w:t>
      </w:r>
      <w:r>
        <w:t xml:space="preserve">). So,</w:t>
      </w:r>
    </w:p>
    <w:p>
      <w:pPr>
        <w:numPr>
          <w:ilvl w:val="0"/>
          <w:numId w:val="1043"/>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43"/>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114"/>
    <w:bookmarkEnd w:id="115"/>
    <w:bookmarkStart w:id="116"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116"/>
    <w:bookmarkStart w:id="120"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7"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117"/>
    <w:bookmarkStart w:id="118"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118"/>
    <w:bookmarkStart w:id="119"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9"/>
    <w:bookmarkEnd w:id="120"/>
    <w:bookmarkStart w:id="121"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121"/>
    <w:bookmarkStart w:id="128"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2"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122"/>
    <w:bookmarkStart w:id="123"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123"/>
    <w:bookmarkStart w:id="127"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25" name="Picture"/>
            <a:graphic>
              <a:graphicData uri="http://schemas.openxmlformats.org/drawingml/2006/picture">
                <pic:pic>
                  <pic:nvPicPr>
                    <pic:cNvPr descr="images/adjusted_rsquared.png" id="126" name="Picture"/>
                    <pic:cNvPicPr>
                      <a:picLocks noChangeArrowheads="1" noChangeAspect="1"/>
                    </pic:cNvPicPr>
                  </pic:nvPicPr>
                  <pic:blipFill>
                    <a:blip r:embed="rId124"/>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44"/>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44"/>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127"/>
    <w:bookmarkEnd w:id="128"/>
    <w:bookmarkStart w:id="130"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29"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45"/>
        </w:numPr>
        <w:pStyle w:val="Compact"/>
      </w:pPr>
      <w:r>
        <w:t xml:space="preserve">The standard errors</w:t>
      </w:r>
      <w:r>
        <w:t xml:space="preserve"> </w:t>
      </w:r>
      <w:r>
        <w:rPr>
          <w:iCs/>
          <w:i/>
        </w:rPr>
        <w:t xml:space="preserve">decrease</w:t>
      </w:r>
      <w:r>
        <w:t xml:space="preserve"> </w:t>
      </w:r>
      <w:r>
        <w:t xml:space="preserve">with</w:t>
      </w:r>
    </w:p>
    <w:p>
      <w:pPr>
        <w:numPr>
          <w:ilvl w:val="1"/>
          <w:numId w:val="1046"/>
        </w:numPr>
        <w:pStyle w:val="Compact"/>
      </w:pPr>
      <w:r>
        <w:t xml:space="preserve">The sample size,</w:t>
      </w:r>
      <w:r>
        <w:t xml:space="preserve"> </w:t>
      </w:r>
      <m:oMath>
        <m:r>
          <m:t>N</m:t>
        </m:r>
      </m:oMath>
    </w:p>
    <w:p>
      <w:pPr>
        <w:numPr>
          <w:ilvl w:val="1"/>
          <w:numId w:val="1046"/>
        </w:numPr>
        <w:pStyle w:val="Compact"/>
      </w:pPr>
      <w:r>
        <w:t xml:space="preserve">The proportion of variance in the outcome explained by the predictors,</w:t>
      </w:r>
      <w:r>
        <w:t xml:space="preserve"> </w:t>
      </w:r>
      <m:oMath>
        <m:sSup>
          <m:e>
            <m:r>
              <m:t>R</m:t>
            </m:r>
          </m:e>
          <m:sup>
            <m:r>
              <m:t>2</m:t>
            </m:r>
          </m:sup>
        </m:sSup>
      </m:oMath>
    </w:p>
    <w:p>
      <w:pPr>
        <w:numPr>
          <w:ilvl w:val="0"/>
          <w:numId w:val="1045"/>
        </w:numPr>
        <w:pStyle w:val="Compact"/>
      </w:pPr>
      <w:r>
        <w:t xml:space="preserve">The standard errors</w:t>
      </w:r>
      <w:r>
        <w:t xml:space="preserve"> </w:t>
      </w:r>
      <w:r>
        <w:rPr>
          <w:iCs/>
          <w:i/>
        </w:rPr>
        <w:t xml:space="preserve">increase</w:t>
      </w:r>
      <w:r>
        <w:t xml:space="preserve"> </w:t>
      </w:r>
      <w:r>
        <w:t xml:space="preserve">with</w:t>
      </w:r>
    </w:p>
    <w:p>
      <w:pPr>
        <w:numPr>
          <w:ilvl w:val="1"/>
          <w:numId w:val="1047"/>
        </w:numPr>
        <w:pStyle w:val="Compact"/>
      </w:pPr>
      <w:r>
        <w:t xml:space="preserve">The number of predictors,</w:t>
      </w:r>
      <w:r>
        <w:t xml:space="preserve"> </w:t>
      </w:r>
      <m:oMath>
        <m:r>
          <m:t>J</m:t>
        </m:r>
      </m:oMath>
    </w:p>
    <w:p>
      <w:pPr>
        <w:numPr>
          <w:ilvl w:val="1"/>
          <w:numId w:val="1047"/>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29"/>
    <w:bookmarkEnd w:id="130"/>
    <w:bookmarkStart w:id="131"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1"/>
    <w:bookmarkStart w:id="132"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8"/>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9"/>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50"/>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51"/>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52"/>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53"/>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54"/>
        </w:numPr>
        <w:pStyle w:val="Compact"/>
      </w:pPr>
      <w:r>
        <w:t xml:space="preserve">Look at the R output for the ECLS example above again (either one). Please write down your conclusion about the statistical significance of the R-squared statistic in the ECLS example.</w:t>
      </w:r>
    </w:p>
    <w:bookmarkEnd w:id="132"/>
    <w:bookmarkStart w:id="146"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137"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3">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5"/>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5"/>
        </w:numPr>
      </w:pPr>
      <w:r>
        <w:t xml:space="preserve">The time points (1-4 denoting fall and spring of K and Gr 1) appear as the second character.</w:t>
      </w:r>
    </w:p>
    <w:p>
      <w:pPr>
        <w:numPr>
          <w:ilvl w:val="0"/>
          <w:numId w:val="1055"/>
        </w:numPr>
      </w:pPr>
      <w:r>
        <w:t xml:space="preserve">The rest of the name describes the variable.</w:t>
      </w:r>
    </w:p>
    <w:p>
      <w:pPr>
        <w:pStyle w:val="FirstParagraph"/>
      </w:pPr>
      <w:r>
        <w:t xml:space="preserve">The variables we will use for this illustration are:</w:t>
      </w:r>
    </w:p>
    <w:p>
      <w:pPr>
        <w:numPr>
          <w:ilvl w:val="0"/>
          <w:numId w:val="1056"/>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6"/>
        </w:numPr>
      </w:pPr>
      <w:r>
        <w:rPr>
          <w:rStyle w:val="VerbatimChar"/>
        </w:rPr>
        <w:t xml:space="preserve">wksesl</w:t>
      </w:r>
      <w:r>
        <w:t xml:space="preserve">: An SES composite of household factors (e.g., parental education, household income) ranging from 30-72.</w:t>
      </w:r>
    </w:p>
    <w:p>
      <w:pPr>
        <w:numPr>
          <w:ilvl w:val="0"/>
          <w:numId w:val="1056"/>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5" name="Picture"/>
            <a:graphic>
              <a:graphicData uri="http://schemas.openxmlformats.org/drawingml/2006/picture">
                <pic:pic>
                  <pic:nvPicPr>
                    <pic:cNvPr descr="_main_files/figure-docx/unnamed-chunk-54-1.png" id="136" name="Picture"/>
                    <pic:cNvPicPr>
                      <a:picLocks noChangeArrowheads="1" noChangeAspect="1"/>
                    </pic:cNvPicPr>
                  </pic:nvPicPr>
                  <pic:blipFill>
                    <a:blip r:embed="rId1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7"/>
    <w:bookmarkStart w:id="141"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39" name="Picture"/>
            <a:graphic>
              <a:graphicData uri="http://schemas.openxmlformats.org/drawingml/2006/picture">
                <pic:pic>
                  <pic:nvPicPr>
                    <pic:cNvPr descr="_main_files/figure-docx/unnamed-chunk-55-1.png" id="140" name="Picture"/>
                    <pic:cNvPicPr>
                      <a:picLocks noChangeArrowheads="1" noChangeAspect="1"/>
                    </pic:cNvPicPr>
                  </pic:nvPicPr>
                  <pic:blipFill>
                    <a:blip r:embed="rId1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7"/>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41"/>
    <w:bookmarkStart w:id="142"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8"/>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8"/>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42"/>
    <w:bookmarkStart w:id="143"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9"/>
        </w:numPr>
      </w:pPr>
      <w:r>
        <w:t xml:space="preserve">The degrees of freedom for both tests now involve</w:t>
      </w:r>
      <w:r>
        <w:t xml:space="preserve"> </w:t>
      </w:r>
      <m:oMath>
        <m:r>
          <m:t>J</m:t>
        </m:r>
      </m:oMath>
      <w:r>
        <w:t xml:space="preserve">, the number of predictors.</w:t>
      </w:r>
    </w:p>
    <w:p>
      <w:pPr>
        <w:numPr>
          <w:ilvl w:val="0"/>
          <w:numId w:val="1059"/>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3"/>
    <w:bookmarkStart w:id="145"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60"/>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60"/>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60"/>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61"/>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4">
        <w:r>
          <w:rPr>
            <w:rStyle w:val="Hyperlink"/>
          </w:rPr>
          <w:t xml:space="preserve">https://www.apastyle.org/manual</w:t>
        </w:r>
      </w:hyperlink>
      <w:r>
        <w:t xml:space="preserve">).</w:t>
      </w:r>
    </w:p>
    <w:bookmarkEnd w:id="145"/>
    <w:bookmarkEnd w:id="146"/>
    <w:bookmarkEnd w:id="147"/>
    <w:bookmarkStart w:id="201"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63"/>
        </w:numPr>
      </w:pPr>
      <w:r>
        <w:t xml:space="preserve">Address the special case of a single binary predictor</w:t>
      </w:r>
    </w:p>
    <w:p>
      <w:pPr>
        <w:numPr>
          <w:ilvl w:val="0"/>
          <w:numId w:val="1063"/>
        </w:numPr>
      </w:pPr>
      <w:r>
        <w:t xml:space="preserve">Show some ways that this approach generalizes to categorical predictors with more than 2 categories, specifically</w:t>
      </w:r>
    </w:p>
    <w:p>
      <w:pPr>
        <w:numPr>
          <w:ilvl w:val="1"/>
          <w:numId w:val="1064"/>
        </w:numPr>
        <w:pStyle w:val="Compact"/>
      </w:pPr>
      <w:r>
        <w:t xml:space="preserve">reference-group coding (called treatment contrasts in R)</w:t>
      </w:r>
    </w:p>
    <w:p>
      <w:pPr>
        <w:numPr>
          <w:ilvl w:val="1"/>
          <w:numId w:val="1064"/>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48"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48"/>
    <w:bookmarkStart w:id="151"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49">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0">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1"/>
    <w:bookmarkStart w:id="157"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53" name="Picture"/>
            <a:graphic>
              <a:graphicData uri="http://schemas.openxmlformats.org/drawingml/2006/picture">
                <pic:pic>
                  <pic:nvPicPr>
                    <pic:cNvPr descr="images/reading_on_gender.png" id="154" name="Picture"/>
                    <pic:cNvPicPr>
                      <a:picLocks noChangeArrowheads="1" noChangeAspect="1"/>
                    </pic:cNvPicPr>
                  </pic:nvPicPr>
                  <pic:blipFill>
                    <a:blip r:embed="rId15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5"/>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6"/>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5"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55"/>
    <w:bookmarkStart w:id="156"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7"/>
        </w:numPr>
      </w:pPr>
      <w:r>
        <w:t xml:space="preserve">The intercept is equal to the mean of the group coded</w:t>
      </w:r>
      <w:r>
        <w:t xml:space="preserve"> </w:t>
      </w:r>
      <w:r>
        <w:t xml:space="preserve">“</w:t>
      </w:r>
      <w:r>
        <w:t xml:space="preserve">0</w:t>
      </w:r>
      <w:r>
        <w:t xml:space="preserve">”</w:t>
      </w:r>
    </w:p>
    <w:p>
      <w:pPr>
        <w:numPr>
          <w:ilvl w:val="0"/>
          <w:numId w:val="1067"/>
        </w:numPr>
      </w:pPr>
      <w:r>
        <w:t xml:space="preserve">The regression coefficient is equal to the mean difference between the groups</w:t>
      </w:r>
    </w:p>
    <w:p>
      <w:pPr>
        <w:numPr>
          <w:ilvl w:val="0"/>
          <w:numId w:val="1067"/>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8"/>
        </w:numPr>
        <w:pStyle w:val="Compact"/>
      </w:pPr>
      <w:r>
        <w:t xml:space="preserve">i.e., regression with a binary variable is the same as a t-test of means for independent groups</w:t>
      </w:r>
    </w:p>
    <w:bookmarkEnd w:id="156"/>
    <w:bookmarkEnd w:id="157"/>
    <w:bookmarkStart w:id="168"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9"/>
        </w:numPr>
        <w:pStyle w:val="Compact"/>
      </w:pPr>
      <w:r>
        <w:t xml:space="preserve">The researcher chooses a reference-group.</w:t>
      </w:r>
    </w:p>
    <w:p>
      <w:pPr>
        <w:numPr>
          <w:ilvl w:val="0"/>
          <w:numId w:val="1069"/>
        </w:numPr>
        <w:pStyle w:val="Compact"/>
      </w:pPr>
      <w:r>
        <w:t xml:space="preserve">The intercept is interpreted as the mean of the reference-group.</w:t>
      </w:r>
    </w:p>
    <w:p>
      <w:pPr>
        <w:numPr>
          <w:ilvl w:val="0"/>
          <w:numId w:val="1069"/>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70"/>
        </w:numPr>
        <w:pStyle w:val="Compact"/>
      </w:pPr>
      <w:r>
        <w:t xml:space="preserve">Females were the reference-group.</w:t>
      </w:r>
    </w:p>
    <w:p>
      <w:pPr>
        <w:numPr>
          <w:ilvl w:val="0"/>
          <w:numId w:val="1070"/>
        </w:numPr>
        <w:pStyle w:val="Compact"/>
      </w:pPr>
      <w:r>
        <w:t xml:space="preserve">The intercept was equal to the mean Reading Achievement for females.</w:t>
      </w:r>
    </w:p>
    <w:p>
      <w:pPr>
        <w:numPr>
          <w:ilvl w:val="0"/>
          <w:numId w:val="1070"/>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1"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71"/>
        </w:numPr>
        <w:pStyle w:val="Compact"/>
      </w:pPr>
      <w:r>
        <w:t xml:space="preserve">Single (never married)</w:t>
      </w:r>
    </w:p>
    <w:p>
      <w:pPr>
        <w:numPr>
          <w:ilvl w:val="0"/>
          <w:numId w:val="1071"/>
        </w:numPr>
        <w:pStyle w:val="Compact"/>
      </w:pPr>
      <w:r>
        <w:t xml:space="preserve">Married</w:t>
      </w:r>
    </w:p>
    <w:p>
      <w:pPr>
        <w:numPr>
          <w:ilvl w:val="0"/>
          <w:numId w:val="1071"/>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59" name="Picture"/>
            <a:graphic>
              <a:graphicData uri="http://schemas.openxmlformats.org/drawingml/2006/picture">
                <pic:pic>
                  <pic:nvPicPr>
                    <pic:cNvPr descr="images/marital_status1.png" id="160" name="Picture"/>
                    <pic:cNvPicPr>
                      <a:picLocks noChangeArrowheads="1" noChangeAspect="1"/>
                    </pic:cNvPicPr>
                  </pic:nvPicPr>
                  <pic:blipFill>
                    <a:blip r:embed="rId158"/>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2"/>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2"/>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1"/>
    <w:bookmarkStart w:id="162"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73"/>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4"/>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2"/>
    <w:bookmarkStart w:id="166"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4" name="Picture"/>
            <a:graphic>
              <a:graphicData uri="http://schemas.openxmlformats.org/drawingml/2006/picture">
                <pic:pic>
                  <pic:nvPicPr>
                    <pic:cNvPr descr="images/marital_status2.png" id="165" name="Picture"/>
                    <pic:cNvPicPr>
                      <a:picLocks noChangeArrowheads="1" noChangeAspect="1"/>
                    </pic:cNvPicPr>
                  </pic:nvPicPr>
                  <pic:blipFill>
                    <a:blip r:embed="rId163"/>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5"/>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5"/>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76"/>
        </w:numPr>
        <w:pStyle w:val="Compact"/>
      </w:pPr>
      <w:r>
        <w:rPr>
          <w:bCs/>
          <w:b/>
        </w:rPr>
        <w:t xml:space="preserve">Bonus: What would happen if we included dummies for all 4 categories of Mstatus in the model?</w:t>
      </w:r>
    </w:p>
    <w:bookmarkEnd w:id="166"/>
    <w:bookmarkStart w:id="167"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7"/>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7"/>
        </w:numPr>
      </w:pPr>
      <w:r>
        <w:t xml:space="preserve">The intercept is interpreted as the mean of the reference group.</w:t>
      </w:r>
    </w:p>
    <w:p>
      <w:pPr>
        <w:numPr>
          <w:ilvl w:val="0"/>
          <w:numId w:val="1077"/>
        </w:numPr>
      </w:pPr>
      <w:r>
        <w:t xml:space="preserve">The regression coefficients of the dummy variables are interpreted as the difference between the mean of the indicated group and the mean of the reference group.</w:t>
      </w:r>
    </w:p>
    <w:bookmarkEnd w:id="167"/>
    <w:bookmarkEnd w:id="168"/>
    <w:bookmarkStart w:id="181"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8"/>
        </w:numPr>
        <w:pStyle w:val="Compact"/>
      </w:pPr>
      <w:r>
        <w:t xml:space="preserve">The intercept is equal to the mean of the predicted values for each category i.e,</w:t>
      </w:r>
    </w:p>
    <w:p>
      <w:pPr>
        <w:pStyle w:val="FirstParagraph"/>
      </w:pPr>
      <w:r>
        <w:t xml:space="preserve">$$</w:t>
      </w:r>
    </w:p>
    <w:p>
      <w:pPr>
        <w:numPr>
          <w:ilvl w:val="0"/>
          <w:numId w:val="1079"/>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6"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69">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1" name="Picture"/>
            <a:graphic>
              <a:graphicData uri="http://schemas.openxmlformats.org/drawingml/2006/picture">
                <pic:pic>
                  <pic:nvPicPr>
                    <pic:cNvPr descr="images/idela_map.png" id="172" name="Picture"/>
                    <pic:cNvPicPr>
                      <a:picLocks noChangeArrowheads="1" noChangeAspect="1"/>
                    </pic:cNvPicPr>
                  </pic:nvPicPr>
                  <pic:blipFill>
                    <a:blip r:embed="rId170"/>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80"/>
        </w:numPr>
        <w:pStyle w:val="Compact"/>
      </w:pPr>
      <w:r>
        <w:t xml:space="preserve">Ethiopia</w:t>
      </w:r>
    </w:p>
    <w:p>
      <w:pPr>
        <w:numPr>
          <w:ilvl w:val="0"/>
          <w:numId w:val="1080"/>
        </w:numPr>
        <w:pStyle w:val="Compact"/>
      </w:pPr>
      <w:r>
        <w:t xml:space="preserve">Vietnam</w:t>
      </w:r>
    </w:p>
    <w:p>
      <w:pPr>
        <w:numPr>
          <w:ilvl w:val="0"/>
          <w:numId w:val="1080"/>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81"/>
        </w:numPr>
        <w:pStyle w:val="Compact"/>
      </w:pPr>
      <m:oMath>
        <m:sSub>
          <m:e>
            <m:r>
              <m:t>X</m:t>
            </m:r>
          </m:e>
          <m:sub>
            <m:r>
              <m:t>1</m:t>
            </m:r>
          </m:sub>
        </m:sSub>
      </m:oMath>
      <w:r>
        <w:t xml:space="preserve"> </w:t>
      </w:r>
      <w:r>
        <w:t xml:space="preserve">is a dummy for Ethiopia</w:t>
      </w:r>
    </w:p>
    <w:p>
      <w:pPr>
        <w:numPr>
          <w:ilvl w:val="0"/>
          <w:numId w:val="1081"/>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4" name="Picture"/>
            <a:graphic>
              <a:graphicData uri="http://schemas.openxmlformats.org/drawingml/2006/picture">
                <pic:pic>
                  <pic:nvPicPr>
                    <pic:cNvPr descr="images/idela1.png" id="175" name="Picture"/>
                    <pic:cNvPicPr>
                      <a:picLocks noChangeArrowheads="1" noChangeAspect="1"/>
                    </pic:cNvPicPr>
                  </pic:nvPicPr>
                  <pic:blipFill>
                    <a:blip r:embed="rId173"/>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6"/>
    <w:bookmarkStart w:id="177"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82"/>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83"/>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77"/>
    <w:bookmarkStart w:id="178"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84"/>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4"/>
        </w:numPr>
      </w:pPr>
      <w:r>
        <w:t xml:space="preserve">The regression coefficients of the dummy variables are interpreted as the difference between the mean of the indicated group and the unweighted mean of the groups.</w:t>
      </w:r>
    </w:p>
    <w:p>
      <w:pPr>
        <w:numPr>
          <w:ilvl w:val="0"/>
          <w:numId w:val="1084"/>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78"/>
    <w:bookmarkStart w:id="179"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79"/>
    <w:bookmarkStart w:id="180"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5"/>
        </w:numPr>
        <w:pStyle w:val="Compact"/>
      </w:pPr>
      <w:r>
        <w:t xml:space="preserve">Step A: Standardize the</w:t>
      </w:r>
      <w:r>
        <w:t xml:space="preserve"> </w:t>
      </w:r>
      <m:oMath>
        <m:r>
          <m:t>Y</m:t>
        </m:r>
      </m:oMath>
      <w:r>
        <w:t xml:space="preserve"> </w:t>
      </w:r>
      <w:r>
        <w:t xml:space="preserve">variable to have M = 0 and SD = 1.</w:t>
      </w:r>
    </w:p>
    <w:p>
      <w:pPr>
        <w:numPr>
          <w:ilvl w:val="0"/>
          <w:numId w:val="1085"/>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5"/>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0"/>
    <w:bookmarkEnd w:id="181"/>
    <w:bookmarkStart w:id="188"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6"/>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7"/>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2" name="Picture"/>
            <a:graphic>
              <a:graphicData uri="http://schemas.openxmlformats.org/drawingml/2006/picture">
                <pic:pic>
                  <pic:nvPicPr>
                    <pic:cNvPr descr="images/reading_on_gender.png" id="183" name="Picture"/>
                    <pic:cNvPicPr>
                      <a:picLocks noChangeArrowheads="1" noChangeAspect="1"/>
                    </pic:cNvPicPr>
                  </pic:nvPicPr>
                  <pic:blipFill>
                    <a:blip r:embed="rId15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8"/>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9"/>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4" name="Picture"/>
            <a:graphic>
              <a:graphicData uri="http://schemas.openxmlformats.org/drawingml/2006/picture">
                <pic:pic>
                  <pic:nvPicPr>
                    <pic:cNvPr descr="images/marital_status1.png" id="185" name="Picture"/>
                    <pic:cNvPicPr>
                      <a:picLocks noChangeArrowheads="1" noChangeAspect="1"/>
                    </pic:cNvPicPr>
                  </pic:nvPicPr>
                  <pic:blipFill>
                    <a:blip r:embed="rId158"/>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90"/>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91"/>
        </w:numPr>
        <w:pStyle w:val="Compact"/>
      </w:pPr>
      <w:r>
        <w:t xml:space="preserve">Using the example below:</w:t>
      </w:r>
    </w:p>
    <w:p>
      <w:pPr>
        <w:numPr>
          <w:ilvl w:val="1"/>
          <w:numId w:val="1092"/>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92"/>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92"/>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86" name="Picture"/>
            <a:graphic>
              <a:graphicData uri="http://schemas.openxmlformats.org/drawingml/2006/picture">
                <pic:pic>
                  <pic:nvPicPr>
                    <pic:cNvPr descr="images/marital_status2.png" id="187" name="Picture"/>
                    <pic:cNvPicPr>
                      <a:picLocks noChangeArrowheads="1" noChangeAspect="1"/>
                    </pic:cNvPicPr>
                  </pic:nvPicPr>
                  <pic:blipFill>
                    <a:blip r:embed="rId163"/>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93"/>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88"/>
    <w:bookmarkStart w:id="200"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89"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89"/>
    <w:bookmarkStart w:id="190"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0"/>
    <w:bookmarkStart w:id="191"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94"/>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5"/>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6"/>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1"/>
    <w:bookmarkStart w:id="192"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7"/>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7"/>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2"/>
    <w:bookmarkStart w:id="193"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3"/>
    <w:bookmarkStart w:id="194"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4"/>
    <w:bookmarkStart w:id="195"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8"/>
        </w:numPr>
        <w:pStyle w:val="Compact"/>
      </w:pPr>
      <w:r>
        <w:rPr>
          <w:rStyle w:val="VerbatimChar"/>
        </w:rPr>
        <w:t xml:space="preserve">n</w:t>
      </w:r>
      <w:r>
        <w:t xml:space="preserve"> </w:t>
      </w:r>
      <w:r>
        <w:t xml:space="preserve">tells R how many levels there</w:t>
      </w:r>
    </w:p>
    <w:p>
      <w:pPr>
        <w:numPr>
          <w:ilvl w:val="0"/>
          <w:numId w:val="1098"/>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9"/>
        </w:numPr>
      </w:pPr>
      <w:r>
        <w:t xml:space="preserve">The intercept now represents the mean reading scores of the Urban group, because this is the new reference group.</w:t>
      </w:r>
    </w:p>
    <w:p>
      <w:pPr>
        <w:numPr>
          <w:ilvl w:val="0"/>
          <w:numId w:val="1099"/>
        </w:numPr>
      </w:pPr>
      <w:r>
        <w:t xml:space="preserve">The regression coefficients now represent the mean difference between the indicated group with the new reference group.</w:t>
      </w:r>
    </w:p>
    <w:p>
      <w:pPr>
        <w:numPr>
          <w:ilvl w:val="0"/>
          <w:numId w:val="1099"/>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5"/>
    <w:bookmarkStart w:id="196"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100"/>
        </w:numPr>
      </w:pPr>
      <w:r>
        <w:t xml:space="preserve">The regression coefficients compare each group’s mean to the unweighted mean of the groups. Rural and Suburban students are below the unweighted mean, but the difference is only significant for Rural.</w:t>
      </w:r>
    </w:p>
    <w:p>
      <w:pPr>
        <w:numPr>
          <w:ilvl w:val="0"/>
          <w:numId w:val="1100"/>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100"/>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96"/>
    <w:bookmarkStart w:id="197"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97"/>
    <w:bookmarkStart w:id="198"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101"/>
        </w:numPr>
      </w:pPr>
      <w:r>
        <w:t xml:space="preserve">The coefficients are no</w:t>
      </w:r>
      <w:r>
        <w:t xml:space="preserve"> </w:t>
      </w:r>
      <w:r>
        <w:rPr>
          <w:bCs/>
          <w:b/>
        </w:rPr>
        <w:t xml:space="preserve">longer interpreted mean differences</w:t>
      </w:r>
      <w:r>
        <w:t xml:space="preserve">, just the raw means.</w:t>
      </w:r>
    </w:p>
    <w:p>
      <w:pPr>
        <w:numPr>
          <w:ilvl w:val="0"/>
          <w:numId w:val="1101"/>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98"/>
    <w:bookmarkStart w:id="199"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102"/>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102"/>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99"/>
    <w:bookmarkEnd w:id="200"/>
    <w:bookmarkEnd w:id="201"/>
    <w:bookmarkStart w:id="27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103"/>
        </w:numPr>
        <w:pStyle w:val="Compact"/>
      </w:pPr>
      <w:r>
        <w:t xml:space="preserve">The relationship between wages and years of education depends on gender. (</w:t>
      </w:r>
      <w:hyperlink r:id="rId202">
        <w:r>
          <w:rPr>
            <w:rStyle w:val="Hyperlink"/>
          </w:rPr>
          <w:t xml:space="preserve">https://en.wikipedia.org/wiki/Gender_pay_gap</w:t>
        </w:r>
      </w:hyperlink>
      <w:r>
        <w:t xml:space="preserve">)</w:t>
      </w:r>
    </w:p>
    <w:p>
      <w:pPr>
        <w:numPr>
          <w:ilvl w:val="0"/>
          <w:numId w:val="1103"/>
        </w:numPr>
        <w:pStyle w:val="Compact"/>
      </w:pPr>
      <w:r>
        <w:t xml:space="preserve">The relationship between reading achievement and age depends on race (</w:t>
      </w:r>
      <w:hyperlink r:id="rId203">
        <w:r>
          <w:rPr>
            <w:rStyle w:val="Hyperlink"/>
          </w:rPr>
          <w:t xml:space="preserve">https://cepa.stanford.edu/educational-opportunity-monitoring-project/achievement-gaps/race/</w:t>
        </w:r>
      </w:hyperlink>
      <w:r>
        <w:t xml:space="preserve">)</w:t>
      </w:r>
    </w:p>
    <w:p>
      <w:pPr>
        <w:numPr>
          <w:ilvl w:val="0"/>
          <w:numId w:val="1103"/>
        </w:numPr>
        <w:pStyle w:val="Compact"/>
      </w:pPr>
      <w:r>
        <w:t xml:space="preserve">The effect of COVID-19 school shutdowns on academic achievement depends on SES. (</w:t>
      </w:r>
      <w:hyperlink r:id="rId204">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208"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06" name="Picture"/>
            <a:graphic>
              <a:graphicData uri="http://schemas.openxmlformats.org/drawingml/2006/picture">
                <pic:pic>
                  <pic:nvPicPr>
                    <pic:cNvPr descr="_main_files/figure-docx/math-reading-1-1.png" id="207" name="Picture"/>
                    <pic:cNvPicPr>
                      <a:picLocks noChangeArrowheads="1" noChangeAspect="1"/>
                    </pic:cNvPicPr>
                  </pic:nvPicPr>
                  <pic:blipFill>
                    <a:blip r:embed="rId20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104"/>
        </w:numPr>
        <w:pStyle w:val="Compact"/>
      </w:pPr>
      <w:r>
        <w:rPr>
          <w:bCs/>
          <w:b/>
        </w:rPr>
        <w:t xml:space="preserve">Is the gender gap in math constant?</w:t>
      </w:r>
    </w:p>
    <w:p>
      <w:pPr>
        <w:numPr>
          <w:ilvl w:val="0"/>
          <w:numId w:val="1104"/>
        </w:numPr>
        <w:pStyle w:val="Compact"/>
      </w:pPr>
      <w:r>
        <w:rPr>
          <w:bCs/>
          <w:b/>
        </w:rPr>
        <w:t xml:space="preserve">Is the relationship between math and reading the same for males and females?</w:t>
      </w:r>
    </w:p>
    <w:p>
      <w:pPr>
        <w:numPr>
          <w:ilvl w:val="0"/>
          <w:numId w:val="1104"/>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08"/>
    <w:bookmarkStart w:id="21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5"/>
        </w:numPr>
        <w:pStyle w:val="Compact"/>
      </w:pPr>
      <m:oMath>
        <m:r>
          <m:t>Y</m:t>
        </m:r>
      </m:oMath>
      <w:r>
        <w:t xml:space="preserve"> </w:t>
      </w:r>
      <w:r>
        <w:t xml:space="preserve">is Math Achievement in grade 12</w:t>
      </w:r>
    </w:p>
    <w:p>
      <w:pPr>
        <w:numPr>
          <w:ilvl w:val="0"/>
          <w:numId w:val="1105"/>
        </w:numPr>
        <w:pStyle w:val="Compact"/>
      </w:pPr>
      <m:oMath>
        <m:sSub>
          <m:e>
            <m:r>
              <m:t>X</m:t>
            </m:r>
          </m:e>
          <m:sub>
            <m:r>
              <m:t>1</m:t>
            </m:r>
          </m:sub>
        </m:sSub>
      </m:oMath>
      <w:r>
        <w:t xml:space="preserve"> </w:t>
      </w:r>
      <w:r>
        <w:t xml:space="preserve">is Reading Achievement in grade 12</w:t>
      </w:r>
    </w:p>
    <w:p>
      <w:pPr>
        <w:numPr>
          <w:ilvl w:val="0"/>
          <w:numId w:val="1105"/>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0" name="Picture"/>
            <a:graphic>
              <a:graphicData uri="http://schemas.openxmlformats.org/drawingml/2006/picture">
                <pic:pic>
                  <pic:nvPicPr>
                    <pic:cNvPr descr="_main_files/figure-docx/math-reading-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6"/>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6"/>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6"/>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2"/>
    <w:bookmarkStart w:id="213"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7"/>
        </w:numPr>
        <w:pStyle w:val="Compact"/>
      </w:pPr>
      <w:r>
        <w:t xml:space="preserve">The model results in two regression lines, one for each value of the binary predictor. These are called the simple trends.</w:t>
      </w:r>
    </w:p>
    <w:p>
      <w:pPr>
        <w:numPr>
          <w:ilvl w:val="0"/>
          <w:numId w:val="1107"/>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7"/>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7"/>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3"/>
    <w:bookmarkEnd w:id="214"/>
    <w:bookmarkStart w:id="222"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16" name="Picture"/>
            <a:graphic>
              <a:graphicData uri="http://schemas.openxmlformats.org/drawingml/2006/picture">
                <pic:pic>
                  <pic:nvPicPr>
                    <pic:cNvPr descr="_main_files/figure-docx/math-reading-3-1.png" id="217" name="Picture"/>
                    <pic:cNvPicPr>
                      <a:picLocks noChangeArrowheads="1" noChangeAspect="1"/>
                    </pic:cNvPicPr>
                  </pic:nvPicPr>
                  <pic:blipFill>
                    <a:blip r:embed="rId2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8"/>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9"/>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9"/>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18"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10"/>
        </w:numPr>
        <w:pStyle w:val="Compact"/>
      </w:pPr>
      <w:r>
        <w:t xml:space="preserve">the relationship between Math and Gender depends on Reading, or</w:t>
      </w:r>
    </w:p>
    <w:p>
      <w:pPr>
        <w:numPr>
          <w:ilvl w:val="0"/>
          <w:numId w:val="1110"/>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11"/>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11"/>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18"/>
    <w:bookmarkStart w:id="219"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19"/>
    <w:bookmarkStart w:id="220"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0"/>
    <w:bookmarkStart w:id="221"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12"/>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12"/>
        </w:numPr>
        <w:pStyle w:val="Compact"/>
      </w:pPr>
      <w:r>
        <w:t xml:space="preserve">The difference in slopes is equal to the regression coefficient on the interaction term.</w:t>
      </w:r>
    </w:p>
    <w:p>
      <w:pPr>
        <w:numPr>
          <w:ilvl w:val="0"/>
          <w:numId w:val="1112"/>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12"/>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12"/>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12"/>
        </w:numPr>
        <w:pStyle w:val="Compact"/>
      </w:pPr>
      <w:r>
        <w:t xml:space="preserve">Centering the continuous predictor can be helpful for ensuring that the regression coefficient on the binary variable remains interpretable in the presense of an interaction.</w:t>
      </w:r>
    </w:p>
    <w:bookmarkEnd w:id="221"/>
    <w:bookmarkEnd w:id="222"/>
    <w:bookmarkStart w:id="231"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224"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13"/>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4"/>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5"/>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3">
        <w:r>
          <w:rPr>
            <w:rStyle w:val="Hyperlink"/>
          </w:rPr>
          <w:t xml:space="preserve">https://cran.r-project.org/web/packages/emmeans/vignettes/basics.html</w:t>
        </w:r>
      </w:hyperlink>
    </w:p>
    <w:bookmarkEnd w:id="224"/>
    <w:bookmarkStart w:id="225"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6"/>
        </w:numPr>
      </w:pPr>
      <w:r>
        <w:t xml:space="preserve">The regression coefficient on the continuous predictors tells us about simple trend for the group designated as zero on the binary predictor (e.g, simply for females).</w:t>
      </w:r>
    </w:p>
    <w:p>
      <w:pPr>
        <w:numPr>
          <w:ilvl w:val="0"/>
          <w:numId w:val="1116"/>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5"/>
    <w:bookmarkStart w:id="229"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27" name="Picture"/>
            <a:graphic>
              <a:graphicData uri="http://schemas.openxmlformats.org/drawingml/2006/picture">
                <pic:pic>
                  <pic:nvPicPr>
                    <pic:cNvPr descr="_main_files/figure-docx/visreg-1.png" id="228" name="Picture"/>
                    <pic:cNvPicPr>
                      <a:picLocks noChangeArrowheads="1" noChangeAspect="1"/>
                    </pic:cNvPicPr>
                  </pic:nvPicPr>
                  <pic:blipFill>
                    <a:blip r:embed="rId2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29"/>
    <w:bookmarkStart w:id="230"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7"/>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7"/>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7"/>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230"/>
    <w:bookmarkEnd w:id="231"/>
    <w:bookmarkStart w:id="243"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8"/>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8"/>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5"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3" name="Picture"/>
            <a:graphic>
              <a:graphicData uri="http://schemas.openxmlformats.org/drawingml/2006/picture">
                <pic:pic>
                  <pic:nvPicPr>
                    <pic:cNvPr descr="_main_files/figure-docx/readingXses-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5"/>
    <w:bookmarkStart w:id="239"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37" name="Picture"/>
            <a:graphic>
              <a:graphicData uri="http://schemas.openxmlformats.org/drawingml/2006/picture">
                <pic:pic>
                  <pic:nvPicPr>
                    <pic:cNvPr descr="_main_files/figure-docx/centering-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39"/>
    <w:bookmarkStart w:id="240"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9"/>
        </w:numPr>
        <w:pStyle w:val="Compact"/>
      </w:pPr>
      <w:r>
        <w:t xml:space="preserve">The quartiles of the moderator (i.e., the five number summary) or subset thereof</w:t>
      </w:r>
    </w:p>
    <w:p>
      <w:pPr>
        <w:numPr>
          <w:ilvl w:val="0"/>
          <w:numId w:val="1119"/>
        </w:numPr>
        <w:pStyle w:val="Compact"/>
      </w:pPr>
      <w:r>
        <w:t xml:space="preserve">M</w:t>
      </w:r>
      <w:r>
        <w:t xml:space="preserve"> </w:t>
      </w:r>
      <m:oMath>
        <m:r>
          <m:rPr>
            <m:sty m:val="p"/>
          </m:rPr>
          <m:t>±</m:t>
        </m:r>
      </m:oMath>
      <w:r>
        <w:t xml:space="preserve"> </w:t>
      </w:r>
      <w:r>
        <w:t xml:space="preserve">1 SD of the moderator</w:t>
      </w:r>
    </w:p>
    <w:p>
      <w:pPr>
        <w:numPr>
          <w:ilvl w:val="0"/>
          <w:numId w:val="1119"/>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0"/>
    <w:bookmarkStart w:id="241"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20"/>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20"/>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1"/>
    <w:bookmarkStart w:id="242"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2"/>
    <w:bookmarkEnd w:id="243"/>
    <w:bookmarkStart w:id="25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4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21"/>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21"/>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21"/>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244">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6" name="Picture"/>
            <a:graphic>
              <a:graphicData uri="http://schemas.openxmlformats.org/drawingml/2006/picture">
                <pic:pic>
                  <pic:nvPicPr>
                    <pic:cNvPr descr="_main_files/figure-docx/prek-by-ses-1.png" id="247" name="Picture"/>
                    <pic:cNvPicPr>
                      <a:picLocks noChangeArrowheads="1" noChangeAspect="1"/>
                    </pic:cNvPicPr>
                  </pic:nvPicPr>
                  <pic:blipFill>
                    <a:blip r:embed="rId2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48"/>
    <w:bookmarkStart w:id="24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2"/>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23"/>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24"/>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249"/>
    <w:bookmarkStart w:id="25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25"/>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5"/>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5"/>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6"/>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6"/>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6"/>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0"/>
    <w:bookmarkStart w:id="25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1"/>
    <w:bookmarkStart w:id="25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52"/>
    <w:bookmarkEnd w:id="253"/>
    <w:bookmarkStart w:id="260"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5" name="Picture"/>
            <a:graphic>
              <a:graphicData uri="http://schemas.openxmlformats.org/drawingml/2006/picture">
                <pic:pic>
                  <pic:nvPicPr>
                    <pic:cNvPr descr="_main_files/figure-docx/example-1-1.png" id="256" name="Picture"/>
                    <pic:cNvPicPr>
                      <a:picLocks noChangeArrowheads="1" noChangeAspect="1"/>
                    </pic:cNvPicPr>
                  </pic:nvPicPr>
                  <pic:blipFill>
                    <a:blip r:embed="rId2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7"/>
        </w:numPr>
        <w:pStyle w:val="Compact"/>
      </w:pPr>
      <w:r>
        <w:t xml:space="preserve">Is the gender gap in math constant?</w:t>
      </w:r>
    </w:p>
    <w:p>
      <w:pPr>
        <w:numPr>
          <w:ilvl w:val="0"/>
          <w:numId w:val="1127"/>
        </w:numPr>
        <w:pStyle w:val="Compact"/>
      </w:pPr>
      <w:r>
        <w:t xml:space="preserve">Is the relationship between math and reading the same for males and females?</w:t>
      </w:r>
    </w:p>
    <w:p>
      <w:pPr>
        <w:numPr>
          <w:ilvl w:val="0"/>
          <w:numId w:val="1127"/>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8"/>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30"/>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31"/>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32"/>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33"/>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58" name="Picture"/>
            <a:graphic>
              <a:graphicData uri="http://schemas.openxmlformats.org/drawingml/2006/picture">
                <pic:pic>
                  <pic:nvPicPr>
                    <pic:cNvPr descr="_main_files/figure-docx/unnamed-chunk-119-1.png" id="259"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34"/>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5"/>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60"/>
    <w:bookmarkStart w:id="27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1"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6"/>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6"/>
        </w:numPr>
      </w:pPr>
      <w:r>
        <w:t xml:space="preserve">We can use R’s formula notation for single term interactions (</w:t>
      </w:r>
      <w:r>
        <w:rPr>
          <w:rStyle w:val="VerbatimChar"/>
        </w:rPr>
        <w:t xml:space="preserve">:</w:t>
      </w:r>
      <w:r>
        <w:t xml:space="preserve">)</w:t>
      </w:r>
    </w:p>
    <w:p>
      <w:pPr>
        <w:numPr>
          <w:ilvl w:val="0"/>
          <w:numId w:val="1136"/>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7"/>
        </w:numPr>
        <w:pStyle w:val="Compact"/>
      </w:pPr>
      <w:r>
        <w:rPr>
          <w:rStyle w:val="VerbatimChar"/>
        </w:rPr>
        <w:t xml:space="preserve">achmat12</w:t>
      </w:r>
      <w:r>
        <w:t xml:space="preserve"> </w:t>
      </w:r>
      <w:r>
        <w:t xml:space="preserve">is Mat Achievement (percent correct on a mat test) in grade 12.</w:t>
      </w:r>
    </w:p>
    <w:p>
      <w:pPr>
        <w:numPr>
          <w:ilvl w:val="0"/>
          <w:numId w:val="1137"/>
        </w:numPr>
        <w:pStyle w:val="Compact"/>
      </w:pPr>
      <w:r>
        <w:rPr>
          <w:rStyle w:val="VerbatimChar"/>
        </w:rPr>
        <w:t xml:space="preserve">achrdg12</w:t>
      </w:r>
      <w:r>
        <w:t xml:space="preserve"> </w:t>
      </w:r>
      <w:r>
        <w:t xml:space="preserve">is Reading Achievement (percent correct on a reading test) in grade 12.</w:t>
      </w:r>
    </w:p>
    <w:p>
      <w:pPr>
        <w:numPr>
          <w:ilvl w:val="0"/>
          <w:numId w:val="1137"/>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1"/>
    <w:bookmarkStart w:id="265"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3" name="Picture"/>
            <a:graphic>
              <a:graphicData uri="http://schemas.openxmlformats.org/drawingml/2006/picture">
                <pic:pic>
                  <pic:nvPicPr>
                    <pic:cNvPr descr="_main_files/figure-docx/unnamed-chunk-125-1.png" id="264"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265"/>
    <w:bookmarkStart w:id="266"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8"/>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8"/>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6"/>
    <w:bookmarkStart w:id="267"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9"/>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9"/>
        </w:numPr>
        <w:pStyle w:val="Compact"/>
      </w:pPr>
      <w:r>
        <w:rPr>
          <w:rStyle w:val="VerbatimChar"/>
        </w:rPr>
        <w:t xml:space="preserve">specs</w:t>
      </w:r>
      <w:r>
        <w:t xml:space="preserve"> </w:t>
      </w:r>
      <w:r>
        <w:t xml:space="preserve">– which factors(s) in the model we want the means of</w:t>
      </w:r>
    </w:p>
    <w:p>
      <w:pPr>
        <w:numPr>
          <w:ilvl w:val="0"/>
          <w:numId w:val="1139"/>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67"/>
    <w:bookmarkStart w:id="268"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var</w:t>
      </w:r>
      <w:r>
        <w:t xml:space="preserve"> </w:t>
      </w:r>
      <w:r>
        <w:t xml:space="preserve">– which continuous predictor in the model we want the slopes of</w:t>
      </w:r>
    </w:p>
    <w:p>
      <w:pPr>
        <w:numPr>
          <w:ilvl w:val="0"/>
          <w:numId w:val="1140"/>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268"/>
    <w:bookmarkStart w:id="272"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0" name="Picture"/>
            <a:graphic>
              <a:graphicData uri="http://schemas.openxmlformats.org/drawingml/2006/picture">
                <pic:pic>
                  <pic:nvPicPr>
                    <pic:cNvPr descr="_main_files/figure-docx/unnamed-chunk-131-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bookmarkEnd w:id="272"/>
    <w:bookmarkStart w:id="27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1"/>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1"/>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1"/>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4" name="Picture"/>
            <a:graphic>
              <a:graphicData uri="http://schemas.openxmlformats.org/drawingml/2006/picture">
                <pic:pic>
                  <pic:nvPicPr>
                    <pic:cNvPr descr="_main_files/figure-docx/unnamed-chunk-133-1.png" id="275" name="Picture"/>
                    <pic:cNvPicPr>
                      <a:picLocks noChangeArrowheads="1" noChangeAspect="1"/>
                    </pic:cNvPicPr>
                  </pic:nvPicPr>
                  <pic:blipFill>
                    <a:blip r:embed="rId2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276"/>
    <w:bookmarkEnd w:id="277"/>
    <w:bookmarkEnd w:id="278"/>
    <w:bookmarkStart w:id="315"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42"/>
        </w:numPr>
        <w:pStyle w:val="Compact"/>
      </w:pPr>
      <w:r>
        <w:t xml:space="preserve">Student factors</w:t>
      </w:r>
    </w:p>
    <w:p>
      <w:pPr>
        <w:numPr>
          <w:ilvl w:val="1"/>
          <w:numId w:val="1143"/>
        </w:numPr>
        <w:pStyle w:val="Compact"/>
      </w:pPr>
      <w:r>
        <w:t xml:space="preserve">age</w:t>
      </w:r>
    </w:p>
    <w:p>
      <w:pPr>
        <w:numPr>
          <w:ilvl w:val="1"/>
          <w:numId w:val="1143"/>
        </w:numPr>
        <w:pStyle w:val="Compact"/>
      </w:pPr>
      <w:r>
        <w:t xml:space="preserve">previous achievement</w:t>
      </w:r>
    </w:p>
    <w:p>
      <w:pPr>
        <w:numPr>
          <w:ilvl w:val="1"/>
          <w:numId w:val="1143"/>
        </w:numPr>
        <w:pStyle w:val="Compact"/>
      </w:pPr>
      <w:r>
        <w:t xml:space="preserve">parental education</w:t>
      </w:r>
    </w:p>
    <w:p>
      <w:pPr>
        <w:numPr>
          <w:ilvl w:val="1"/>
          <w:numId w:val="1143"/>
        </w:numPr>
        <w:pStyle w:val="Compact"/>
      </w:pPr>
      <w:r>
        <w:t xml:space="preserve">SES</w:t>
      </w:r>
    </w:p>
    <w:p>
      <w:pPr>
        <w:numPr>
          <w:ilvl w:val="0"/>
          <w:numId w:val="1142"/>
        </w:numPr>
        <w:pStyle w:val="Compact"/>
      </w:pPr>
      <w:r>
        <w:t xml:space="preserve">Curriculum factors</w:t>
      </w:r>
    </w:p>
    <w:p>
      <w:pPr>
        <w:numPr>
          <w:ilvl w:val="1"/>
          <w:numId w:val="1144"/>
        </w:numPr>
        <w:pStyle w:val="Compact"/>
      </w:pPr>
      <w:r>
        <w:t xml:space="preserve">in-classroom reading (hrs)</w:t>
      </w:r>
    </w:p>
    <w:p>
      <w:pPr>
        <w:numPr>
          <w:ilvl w:val="1"/>
          <w:numId w:val="1144"/>
        </w:numPr>
        <w:pStyle w:val="Compact"/>
      </w:pPr>
      <w:r>
        <w:t xml:space="preserve">peer discussion (hrs)</w:t>
      </w:r>
    </w:p>
    <w:p>
      <w:pPr>
        <w:numPr>
          <w:ilvl w:val="1"/>
          <w:numId w:val="1144"/>
        </w:numPr>
        <w:pStyle w:val="Compact"/>
      </w:pPr>
      <w:r>
        <w:t xml:space="preserve">reading materials (level)</w:t>
      </w:r>
    </w:p>
    <w:p>
      <w:pPr>
        <w:numPr>
          <w:ilvl w:val="1"/>
          <w:numId w:val="1144"/>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5"/>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6"/>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5"/>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7"/>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7"/>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7"/>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7"/>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7"/>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79">
        <w:r>
          <w:rPr>
            <w:rStyle w:val="Hyperlink"/>
          </w:rPr>
          <w:t xml:space="preserve">https://glmnet.stanford.edu</w:t>
        </w:r>
      </w:hyperlink>
      <w:r>
        <w:t xml:space="preserve"> </w:t>
      </w:r>
      <w:r>
        <w:t xml:space="preserve">and feel free to ask questions in class.</w:t>
      </w:r>
    </w:p>
    <w:p>
      <w:pPr>
        <w:numPr>
          <w:ilvl w:val="0"/>
          <w:numId w:val="1147"/>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5"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8"/>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8"/>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9"/>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50"/>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0"/>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0"/>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3"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51"/>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1"/>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1" name="Picture"/>
            <a:graphic>
              <a:graphicData uri="http://schemas.openxmlformats.org/drawingml/2006/picture">
                <pic:pic>
                  <pic:nvPicPr>
                    <pic:cNvPr descr="images/lu_weinberg_quote.png" id="282" name="Picture"/>
                    <pic:cNvPicPr>
                      <a:picLocks noChangeArrowheads="1" noChangeAspect="1"/>
                    </pic:cNvPicPr>
                  </pic:nvPicPr>
                  <pic:blipFill>
                    <a:blip r:embed="rId28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3"/>
    <w:bookmarkStart w:id="290"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5" name="Picture"/>
            <a:graphic>
              <a:graphicData uri="http://schemas.openxmlformats.org/drawingml/2006/picture">
                <pic:pic>
                  <pic:nvPicPr>
                    <pic:cNvPr descr="images/nested1.png" id="286" name="Picture"/>
                    <pic:cNvPicPr>
                      <a:picLocks noChangeArrowheads="1" noChangeAspect="1"/>
                    </pic:cNvPicPr>
                  </pic:nvPicPr>
                  <pic:blipFill>
                    <a:blip r:embed="rId284"/>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88" name="Picture"/>
            <a:graphic>
              <a:graphicData uri="http://schemas.openxmlformats.org/drawingml/2006/picture">
                <pic:pic>
                  <pic:nvPicPr>
                    <pic:cNvPr descr="images/nested2.png" id="289" name="Picture"/>
                    <pic:cNvPicPr>
                      <a:picLocks noChangeArrowheads="1" noChangeAspect="1"/>
                    </pic:cNvPicPr>
                  </pic:nvPicPr>
                  <pic:blipFill>
                    <a:blip r:embed="rId287"/>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0"/>
    <w:bookmarkStart w:id="294"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52"/>
        </w:numPr>
      </w:pPr>
      <w:r>
        <w:t xml:space="preserve">The hierarchical approach provides an effective strategy of inference if variables are entered into the model according to their relevance to the study.</w:t>
      </w:r>
    </w:p>
    <w:p>
      <w:pPr>
        <w:numPr>
          <w:ilvl w:val="0"/>
          <w:numId w:val="1152"/>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2"/>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2" name="Picture"/>
            <a:graphic>
              <a:graphicData uri="http://schemas.openxmlformats.org/drawingml/2006/picture">
                <pic:pic>
                  <pic:nvPicPr>
                    <pic:cNvPr descr="images/nested3.png" id="293" name="Picture"/>
                    <pic:cNvPicPr>
                      <a:picLocks noChangeArrowheads="1" noChangeAspect="1"/>
                    </pic:cNvPicPr>
                  </pic:nvPicPr>
                  <pic:blipFill>
                    <a:blip r:embed="rId291"/>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4"/>
    <w:bookmarkEnd w:id="295"/>
    <w:bookmarkStart w:id="297"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6"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6"/>
    <w:bookmarkEnd w:id="297"/>
    <w:bookmarkStart w:id="30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53"/>
        </w:numPr>
        <w:pStyle w:val="Compact"/>
      </w:pPr>
      <w:r>
        <w:t xml:space="preserve">We used some tricks from later chapters to deal with non-linearity, and</w:t>
      </w:r>
    </w:p>
    <w:p>
      <w:pPr>
        <w:numPr>
          <w:ilvl w:val="0"/>
          <w:numId w:val="1153"/>
        </w:numPr>
        <w:pStyle w:val="Compact"/>
      </w:pPr>
      <w:r>
        <w:t xml:space="preserve">keep in the mind the subset of ECLS data we are using is not a representative sample.</w:t>
      </w:r>
    </w:p>
    <w:bookmarkStart w:id="298"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54"/>
        </w:numPr>
      </w:pPr>
      <w:r>
        <w:t xml:space="preserve">RQ1: Does SES predict Reading Achievement upon entry to K?</w:t>
      </w:r>
    </w:p>
    <w:p>
      <w:pPr>
        <w:numPr>
          <w:ilvl w:val="0"/>
          <w:numId w:val="1154"/>
        </w:numPr>
      </w:pPr>
      <w:r>
        <w:t xml:space="preserve">RQ2: Does Parental Education (mother’s and father’s) predict Reading Achievement, after controlling for SES?</w:t>
      </w:r>
    </w:p>
    <w:p>
      <w:pPr>
        <w:numPr>
          <w:ilvl w:val="0"/>
          <w:numId w:val="1154"/>
        </w:numPr>
      </w:pPr>
      <w:r>
        <w:t xml:space="preserve">RQ3: After controlling for both SES and Parental Education, is Pre-K Status associated with better Reading Achievement in K?</w:t>
      </w:r>
    </w:p>
    <w:p>
      <w:pPr>
        <w:numPr>
          <w:ilvl w:val="0"/>
          <w:numId w:val="1154"/>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98"/>
    <w:bookmarkStart w:id="299"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5"/>
        </w:numPr>
        <w:pStyle w:val="Compact"/>
      </w:pPr>
      <w:r>
        <w:t xml:space="preserve">Block 1:</w:t>
      </w:r>
      <w:r>
        <w:t xml:space="preserve"> </w:t>
      </w:r>
      <w:r>
        <w:rPr>
          <w:rStyle w:val="VerbatimChar"/>
        </w:rPr>
        <w:t xml:space="preserve">wksesl</w:t>
      </w:r>
      <w:r>
        <w:br/>
      </w:r>
    </w:p>
    <w:p>
      <w:pPr>
        <w:numPr>
          <w:ilvl w:val="0"/>
          <w:numId w:val="1155"/>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5"/>
        </w:numPr>
        <w:pStyle w:val="Compact"/>
      </w:pPr>
      <w:r>
        <w:t xml:space="preserve">Block 3:</w:t>
      </w:r>
      <w:r>
        <w:t xml:space="preserve"> </w:t>
      </w:r>
      <w:r>
        <w:rPr>
          <w:rStyle w:val="VerbatimChar"/>
        </w:rPr>
        <w:t xml:space="preserve">plcetner</w:t>
      </w:r>
    </w:p>
    <w:p>
      <w:pPr>
        <w:numPr>
          <w:ilvl w:val="0"/>
          <w:numId w:val="1155"/>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99"/>
    <w:bookmarkStart w:id="30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301" name="Picture"/>
            <a:graphic>
              <a:graphicData uri="http://schemas.openxmlformats.org/drawingml/2006/picture">
                <pic:pic>
                  <pic:nvPicPr>
                    <pic:cNvPr descr="images/stargazer.png" id="302" name="Picture"/>
                    <pic:cNvPicPr>
                      <a:picLocks noChangeArrowheads="1" noChangeAspect="1"/>
                    </pic:cNvPicPr>
                  </pic:nvPicPr>
                  <pic:blipFill>
                    <a:blip r:embed="rId300"/>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3"/>
    <w:bookmarkStart w:id="30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6"/>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6"/>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6"/>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6"/>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4"/>
    <w:bookmarkEnd w:id="305"/>
    <w:bookmarkStart w:id="30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7"/>
        </w:numPr>
      </w:pPr>
      <w:r>
        <w:t xml:space="preserve">The ratio of sample size to number of predictors:</w:t>
      </w:r>
      <w:r>
        <w:t xml:space="preserve"> </w:t>
      </w:r>
      <m:oMath>
        <m:r>
          <m:t>N</m:t>
        </m:r>
        <m:r>
          <m:rPr>
            <m:sty m:val="p"/>
          </m:rPr>
          <m:t>/</m:t>
        </m:r>
        <m:r>
          <m:t>K</m:t>
        </m:r>
      </m:oMath>
      <w:r>
        <w:t xml:space="preserve">.</w:t>
      </w:r>
    </w:p>
    <w:p>
      <w:pPr>
        <w:numPr>
          <w:ilvl w:val="0"/>
          <w:numId w:val="1157"/>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306"/>
    <w:bookmarkStart w:id="30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8"/>
        </w:numPr>
      </w:pPr>
      <w:r>
        <w:t xml:space="preserve">If VIF = 5, the variance is 5 times larger than it would be without multicollinearity.</w:t>
      </w:r>
    </w:p>
    <w:p>
      <w:pPr>
        <w:numPr>
          <w:ilvl w:val="0"/>
          <w:numId w:val="1158"/>
        </w:numPr>
      </w:pPr>
      <w:r>
        <w:t xml:space="preserve">If VIF = 10, the variance is 10 times larger than it would be without multicollinearity.</w:t>
      </w:r>
    </w:p>
    <w:p>
      <w:pPr>
        <w:numPr>
          <w:ilvl w:val="0"/>
          <w:numId w:val="1158"/>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07"/>
    <w:bookmarkEnd w:id="308"/>
    <w:bookmarkStart w:id="311"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9"/>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09" name="Picture"/>
            <a:graphic>
              <a:graphicData uri="http://schemas.openxmlformats.org/drawingml/2006/picture">
                <pic:pic>
                  <pic:nvPicPr>
                    <pic:cNvPr descr="images/stargazer.png" id="310" name="Picture"/>
                    <pic:cNvPicPr>
                      <a:picLocks noChangeArrowheads="1" noChangeAspect="1"/>
                    </pic:cNvPicPr>
                  </pic:nvPicPr>
                  <pic:blipFill>
                    <a:blip r:embed="rId300"/>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60"/>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1"/>
    <w:bookmarkStart w:id="314"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2" name="Picture"/>
            <a:graphic>
              <a:graphicData uri="http://schemas.openxmlformats.org/drawingml/2006/picture">
                <pic:pic>
                  <pic:nvPicPr>
                    <pic:cNvPr descr="images/stargazer.png" id="313" name="Picture"/>
                    <pic:cNvPicPr>
                      <a:picLocks noChangeArrowheads="1" noChangeAspect="1"/>
                    </pic:cNvPicPr>
                  </pic:nvPicPr>
                  <pic:blipFill>
                    <a:blip r:embed="rId300"/>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314"/>
    <w:bookmarkEnd w:id="315"/>
    <w:bookmarkStart w:id="41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61"/>
        </w:numPr>
        <w:pStyle w:val="Compact"/>
      </w:pPr>
      <w:r>
        <w:t xml:space="preserve">Regression coefficients and R-squared could be biased</w:t>
      </w:r>
    </w:p>
    <w:p>
      <w:pPr>
        <w:numPr>
          <w:ilvl w:val="0"/>
          <w:numId w:val="1161"/>
        </w:numPr>
        <w:pStyle w:val="Compact"/>
      </w:pPr>
      <w:r>
        <w:t xml:space="preserve">Standard errors could be too small (or too large)</w:t>
      </w:r>
    </w:p>
    <w:p>
      <w:pPr>
        <w:numPr>
          <w:ilvl w:val="0"/>
          <w:numId w:val="1161"/>
        </w:numPr>
        <w:pStyle w:val="Compact"/>
      </w:pPr>
      <w:r>
        <w:t xml:space="preserve">t- and F-tests could be too small (or too large)</w:t>
      </w:r>
    </w:p>
    <w:p>
      <w:pPr>
        <w:numPr>
          <w:ilvl w:val="0"/>
          <w:numId w:val="1161"/>
        </w:numPr>
        <w:pStyle w:val="Compact"/>
      </w:pPr>
      <w:r>
        <w:t xml:space="preserve">p-values could be too small (or too large)</w:t>
      </w:r>
    </w:p>
    <w:p>
      <w:pPr>
        <w:numPr>
          <w:ilvl w:val="0"/>
          <w:numId w:val="1161"/>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6">
        <w:r>
          <w:rPr>
            <w:rStyle w:val="Hyperlink"/>
          </w:rPr>
          <w:t xml:space="preserve">https://cran.r-project.org/web/views/Robust.html</w:t>
        </w:r>
      </w:hyperlink>
      <w:r>
        <w:t xml:space="preserve">.</w:t>
      </w:r>
    </w:p>
    <w:bookmarkStart w:id="320"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62"/>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3"/>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4"/>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318" name="Picture"/>
            <a:graphic>
              <a:graphicData uri="http://schemas.openxmlformats.org/drawingml/2006/picture">
                <pic:pic>
                  <pic:nvPicPr>
                    <pic:cNvPr descr="images/pop_model_e.png" id="319" name="Picture"/>
                    <pic:cNvPicPr>
                      <a:picLocks noChangeArrowheads="1" noChangeAspect="1"/>
                    </pic:cNvPicPr>
                  </pic:nvPicPr>
                  <pic:blipFill>
                    <a:blip r:embed="rId317"/>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0"/>
    <w:bookmarkStart w:id="331"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2" name="Picture"/>
            <a:graphic>
              <a:graphicData uri="http://schemas.openxmlformats.org/drawingml/2006/picture">
                <pic:pic>
                  <pic:nvPicPr>
                    <pic:cNvPr descr="_main_files/figure-docx/linearity1-1.png" id="323" name="Picture"/>
                    <pic:cNvPicPr>
                      <a:picLocks noChangeArrowheads="1" noChangeAspect="1"/>
                    </pic:cNvPicPr>
                  </pic:nvPicPr>
                  <pic:blipFill>
                    <a:blip r:embed="rId3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5"/>
        </w:numPr>
      </w:pPr>
      <w:r>
        <w:t xml:space="preserve">The key idea is that deviations from the regression line in the left hand panel correspond to deviations from the horizontal line (i.e., Residuals = 0) in the right hand panel.</w:t>
      </w:r>
    </w:p>
    <w:p>
      <w:pPr>
        <w:numPr>
          <w:ilvl w:val="0"/>
          <w:numId w:val="1165"/>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5"/>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5"/>
        </w:numPr>
      </w:pPr>
      <w:r>
        <w:t xml:space="preserve">The overall interpretation of the residual vs fitted plot is as follows:</w:t>
      </w:r>
    </w:p>
    <w:p>
      <w:pPr>
        <w:numPr>
          <w:ilvl w:val="1"/>
          <w:numId w:val="1166"/>
        </w:numPr>
        <w:pStyle w:val="Compact"/>
      </w:pPr>
      <w:r>
        <w:t xml:space="preserve">if the red line follows the horizontal line (Residuals = 0), we conclude that the the assumption of linearity is not problematic for the data.</w:t>
      </w:r>
    </w:p>
    <w:p>
      <w:pPr>
        <w:numPr>
          <w:ilvl w:val="1"/>
          <w:numId w:val="1166"/>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5" name="Picture"/>
            <a:graphic>
              <a:graphicData uri="http://schemas.openxmlformats.org/drawingml/2006/picture">
                <pic:pic>
                  <pic:nvPicPr>
                    <pic:cNvPr descr="_main_files/figure-docx/linearity2-1.png" id="326"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28" name="Picture"/>
            <a:graphic>
              <a:graphicData uri="http://schemas.openxmlformats.org/drawingml/2006/picture">
                <pic:pic>
                  <pic:nvPicPr>
                    <pic:cNvPr descr="_main_files/figure-docx/linearity3-1.png" id="329" name="Picture"/>
                    <pic:cNvPicPr>
                      <a:picLocks noChangeArrowheads="1" noChangeAspect="1"/>
                    </pic:cNvPicPr>
                  </pic:nvPicPr>
                  <pic:blipFill>
                    <a:blip r:embed="rId32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0"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7"/>
        </w:numPr>
      </w:pPr>
      <w:r>
        <w:t xml:space="preserve">If the plot does not show a systematic trend other than a horizontal line at Residuals = 0, then there is no evidence against the assumption.</w:t>
      </w:r>
    </w:p>
    <w:p>
      <w:pPr>
        <w:numPr>
          <w:ilvl w:val="0"/>
          <w:numId w:val="1167"/>
        </w:numPr>
      </w:pPr>
      <w:r>
        <w:t xml:space="preserve">If the residuals do show a trend away from 0, then we should worry about the assumption.</w:t>
      </w:r>
    </w:p>
    <w:p>
      <w:pPr>
        <w:numPr>
          <w:ilvl w:val="0"/>
          <w:numId w:val="1167"/>
        </w:numPr>
      </w:pPr>
      <w:r>
        <w:t xml:space="preserve">Don’t over interpret the tails of the lowess (red) lines in the R plots.</w:t>
      </w:r>
    </w:p>
    <w:p>
      <w:pPr>
        <w:numPr>
          <w:ilvl w:val="0"/>
          <w:numId w:val="1167"/>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330"/>
    <w:bookmarkEnd w:id="331"/>
    <w:bookmarkStart w:id="339"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3" name="Picture"/>
            <a:graphic>
              <a:graphicData uri="http://schemas.openxmlformats.org/drawingml/2006/picture">
                <pic:pic>
                  <pic:nvPicPr>
                    <pic:cNvPr descr="_main_files/figure-docx/homo1-1.png" id="334" name="Picture"/>
                    <pic:cNvPicPr>
                      <a:picLocks noChangeArrowheads="1" noChangeAspect="1"/>
                    </pic:cNvPicPr>
                  </pic:nvPicPr>
                  <pic:blipFill>
                    <a:blip r:embed="rId3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6" name="Picture"/>
            <a:graphic>
              <a:graphicData uri="http://schemas.openxmlformats.org/drawingml/2006/picture">
                <pic:pic>
                  <pic:nvPicPr>
                    <pic:cNvPr descr="_main_files/figure-docx/homo2-1.png" id="337" name="Picture"/>
                    <pic:cNvPicPr>
                      <a:picLocks noChangeArrowheads="1" noChangeAspect="1"/>
                    </pic:cNvPicPr>
                  </pic:nvPicPr>
                  <pic:blipFill>
                    <a:blip r:embed="rId3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38" w:name="summary-9"/>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8"/>
        </w:numPr>
      </w:pPr>
      <w:r>
        <w:t xml:space="preserve">If the range of values on the vertical axis appears approximately constant over the horizontal axis, then there is no evidence against the assumption.</w:t>
      </w:r>
    </w:p>
    <w:p>
      <w:pPr>
        <w:numPr>
          <w:ilvl w:val="0"/>
          <w:numId w:val="1168"/>
        </w:numPr>
      </w:pPr>
      <w:r>
        <w:t xml:space="preserve">If the range does show a pattern (e.g., cone, bow-tie, ellipse), then we should worry about this assumption.</w:t>
      </w:r>
    </w:p>
    <w:p>
      <w:pPr>
        <w:numPr>
          <w:ilvl w:val="0"/>
          <w:numId w:val="1168"/>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338"/>
    <w:bookmarkEnd w:id="339"/>
    <w:bookmarkStart w:id="36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1" name="Picture"/>
            <a:graphic>
              <a:graphicData uri="http://schemas.openxmlformats.org/drawingml/2006/picture">
                <pic:pic>
                  <pic:nvPicPr>
                    <pic:cNvPr descr="_main_files/figure-docx/unnamed-chunk-159-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4" name="Picture"/>
            <a:graphic>
              <a:graphicData uri="http://schemas.openxmlformats.org/drawingml/2006/picture">
                <pic:pic>
                  <pic:nvPicPr>
                    <pic:cNvPr descr="_main_files/figure-docx/unnamed-chunk-159-2.png" id="345"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47" name="Picture"/>
            <a:graphic>
              <a:graphicData uri="http://schemas.openxmlformats.org/drawingml/2006/picture">
                <pic:pic>
                  <pic:nvPicPr>
                    <pic:cNvPr descr="_main_files/figure-docx/unnamed-chunk-159-3.png" id="348" name="Picture"/>
                    <pic:cNvPicPr>
                      <a:picLocks noChangeArrowheads="1" noChangeAspect="1"/>
                    </pic:cNvPicPr>
                  </pic:nvPicPr>
                  <pic:blipFill>
                    <a:blip r:embed="rId34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0" name="Picture"/>
            <a:graphic>
              <a:graphicData uri="http://schemas.openxmlformats.org/drawingml/2006/picture">
                <pic:pic>
                  <pic:nvPicPr>
                    <pic:cNvPr descr="_main_files/figure-docx/unnamed-chunk-159-4.png" id="351" name="Picture"/>
                    <pic:cNvPicPr>
                      <a:picLocks noChangeArrowheads="1" noChangeAspect="1"/>
                    </pic:cNvPicPr>
                  </pic:nvPicPr>
                  <pic:blipFill>
                    <a:blip r:embed="rId3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3" name="Picture"/>
            <a:graphic>
              <a:graphicData uri="http://schemas.openxmlformats.org/drawingml/2006/picture">
                <pic:pic>
                  <pic:nvPicPr>
                    <pic:cNvPr descr="_main_files/figure-docx/unnamed-chunk-159-5.png" id="354" name="Picture"/>
                    <pic:cNvPicPr>
                      <a:picLocks noChangeArrowheads="1" noChangeAspect="1"/>
                    </pic:cNvPicPr>
                  </pic:nvPicPr>
                  <pic:blipFill>
                    <a:blip r:embed="rId3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56" name="Picture"/>
            <a:graphic>
              <a:graphicData uri="http://schemas.openxmlformats.org/drawingml/2006/picture">
                <pic:pic>
                  <pic:nvPicPr>
                    <pic:cNvPr descr="_main_files/figure-docx/normality1-1.png" id="357" name="Picture"/>
                    <pic:cNvPicPr>
                      <a:picLocks noChangeArrowheads="1" noChangeAspect="1"/>
                    </pic:cNvPicPr>
                  </pic:nvPicPr>
                  <pic:blipFill>
                    <a:blip r:embed="rId35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59" name="Picture"/>
            <a:graphic>
              <a:graphicData uri="http://schemas.openxmlformats.org/drawingml/2006/picture">
                <pic:pic>
                  <pic:nvPicPr>
                    <pic:cNvPr descr="_main_files/figure-docx/normality2-1.png" id="360" name="Picture"/>
                    <pic:cNvPicPr>
                      <a:picLocks noChangeArrowheads="1" noChangeAspect="1"/>
                    </pic:cNvPicPr>
                  </pic:nvPicPr>
                  <pic:blipFill>
                    <a:blip r:embed="rId358"/>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1"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9"/>
        </w:numPr>
      </w:pPr>
      <w:r>
        <w:t xml:space="preserve">If the points from the qq plot follows the line Y = X, then there is no evidence against the assumption</w:t>
      </w:r>
    </w:p>
    <w:p>
      <w:pPr>
        <w:numPr>
          <w:ilvl w:val="0"/>
          <w:numId w:val="1169"/>
        </w:numPr>
      </w:pPr>
      <w:r>
        <w:t xml:space="preserve">If the residuals do show a trend off of the diagonal line, then we should worry about the assumption</w:t>
      </w:r>
    </w:p>
    <w:p>
      <w:pPr>
        <w:numPr>
          <w:ilvl w:val="0"/>
          <w:numId w:val="1169"/>
        </w:numPr>
      </w:pPr>
      <w:r>
        <w:t xml:space="preserve">If the assumption is violated, the central limit theorem implies that significance tests used in OLS regression will be robust to violations of normality when sample sizes are large.</w:t>
      </w:r>
    </w:p>
    <w:p>
      <w:pPr>
        <w:numPr>
          <w:ilvl w:val="1"/>
          <w:numId w:val="1170"/>
        </w:numPr>
        <w:pStyle w:val="Compact"/>
      </w:pPr>
      <w:r>
        <w:t xml:space="preserve">Practically this means N / K &gt; 30 (but other guidelines are used too)</w:t>
      </w:r>
    </w:p>
    <w:p>
      <w:pPr>
        <w:numPr>
          <w:ilvl w:val="1"/>
          <w:numId w:val="1170"/>
        </w:numPr>
        <w:pStyle w:val="Compact"/>
      </w:pPr>
      <w:r>
        <w:t xml:space="preserve">For some specific types of violations, notably positive skew, it is also common to transform the Y variable (Chapter 10)</w:t>
      </w:r>
    </w:p>
    <w:p>
      <w:pPr>
        <w:numPr>
          <w:ilvl w:val="0"/>
          <w:numId w:val="1169"/>
        </w:numPr>
      </w:pPr>
      <w:r>
        <w:t xml:space="preserve">(The line in a normal qqplot is</w:t>
      </w:r>
      <w:r>
        <w:t xml:space="preserve"> </w:t>
      </w:r>
      <w:r>
        <w:rPr>
          <w:iCs/>
          <w:i/>
        </w:rPr>
        <w:t xml:space="preserve">not a regression line!</w:t>
      </w:r>
      <w:r>
        <w:t xml:space="preserve">)</w:t>
      </w:r>
    </w:p>
    <w:bookmarkEnd w:id="361"/>
    <w:bookmarkEnd w:id="362"/>
    <w:bookmarkStart w:id="369"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4" name="Picture"/>
            <a:graphic>
              <a:graphicData uri="http://schemas.openxmlformats.org/drawingml/2006/picture">
                <pic:pic>
                  <pic:nvPicPr>
                    <pic:cNvPr descr="_main_files/figure-docx/unnamed-chunk-161-1.png" id="365" name="Picture"/>
                    <pic:cNvPicPr>
                      <a:picLocks noChangeArrowheads="1" noChangeAspect="1"/>
                    </pic:cNvPicPr>
                  </pic:nvPicPr>
                  <pic:blipFill>
                    <a:blip r:embed="rId36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67" name="Picture"/>
            <a:graphic>
              <a:graphicData uri="http://schemas.openxmlformats.org/drawingml/2006/picture">
                <pic:pic>
                  <pic:nvPicPr>
                    <pic:cNvPr descr="_main_files/figure-docx/unnamed-chunk-162-1.png" id="368" name="Picture"/>
                    <pic:cNvPicPr>
                      <a:picLocks noChangeArrowheads="1" noChangeAspect="1"/>
                    </pic:cNvPicPr>
                  </pic:nvPicPr>
                  <pic:blipFill>
                    <a:blip r:embed="rId366"/>
                    <a:stretch>
                      <a:fillRect/>
                    </a:stretch>
                  </pic:blipFill>
                  <pic:spPr bwMode="auto">
                    <a:xfrm>
                      <a:off x="0" y="0"/>
                      <a:ext cx="5334000" cy="4267200"/>
                    </a:xfrm>
                    <a:prstGeom prst="rect">
                      <a:avLst/>
                    </a:prstGeom>
                    <a:noFill/>
                    <a:ln w="9525">
                      <a:noFill/>
                      <a:headEnd/>
                      <a:tailEnd/>
                    </a:ln>
                  </pic:spPr>
                </pic:pic>
              </a:graphicData>
            </a:graphic>
          </wp:inline>
        </w:drawing>
      </w:r>
    </w:p>
    <w:bookmarkEnd w:id="369"/>
    <w:bookmarkStart w:id="395"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1" name="Picture"/>
            <a:graphic>
              <a:graphicData uri="http://schemas.openxmlformats.org/drawingml/2006/picture">
                <pic:pic>
                  <pic:nvPicPr>
                    <pic:cNvPr descr="_main_files/figure-docx/unnamed-chunk-163-1.png" id="372" name="Picture"/>
                    <pic:cNvPicPr>
                      <a:picLocks noChangeArrowheads="1" noChangeAspect="1"/>
                    </pic:cNvPicPr>
                  </pic:nvPicPr>
                  <pic:blipFill>
                    <a:blip r:embed="rId370"/>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76"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4" name="Picture"/>
            <a:graphic>
              <a:graphicData uri="http://schemas.openxmlformats.org/drawingml/2006/picture">
                <pic:pic>
                  <pic:nvPicPr>
                    <pic:cNvPr descr="_main_files/figure-docx/unnamed-chunk-164-1.png" id="375" name="Picture"/>
                    <pic:cNvPicPr>
                      <a:picLocks noChangeArrowheads="1" noChangeAspect="1"/>
                    </pic:cNvPicPr>
                  </pic:nvPicPr>
                  <pic:blipFill>
                    <a:blip r:embed="rId3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71"/>
        </w:numPr>
      </w:pPr>
      <w:r>
        <w:t xml:space="preserve">h should be smaller (closer to 0) for values closer to the mean of X</w:t>
      </w:r>
    </w:p>
    <w:p>
      <w:pPr>
        <w:numPr>
          <w:ilvl w:val="0"/>
          <w:numId w:val="1171"/>
        </w:numPr>
      </w:pPr>
      <w:r>
        <w:t xml:space="preserve">The maximum value of h is 1</w:t>
      </w:r>
    </w:p>
    <w:p>
      <w:pPr>
        <w:pStyle w:val="FirstParagraph"/>
      </w:pPr>
      <w:r>
        <w:t xml:space="preserve">Based on the plots, we can see that the largest leverage is for the outlier in Anscombe 4.</w:t>
      </w:r>
    </w:p>
    <w:bookmarkEnd w:id="376"/>
    <w:bookmarkStart w:id="38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72"/>
        </w:numPr>
      </w:pPr>
      <w:r>
        <w:t xml:space="preserve">Values around +/- 2 are considered large.</w:t>
      </w:r>
    </w:p>
    <w:p>
      <w:pPr>
        <w:numPr>
          <w:ilvl w:val="0"/>
          <w:numId w:val="1172"/>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8" name="Picture"/>
            <a:graphic>
              <a:graphicData uri="http://schemas.openxmlformats.org/drawingml/2006/picture">
                <pic:pic>
                  <pic:nvPicPr>
                    <pic:cNvPr descr="_main_files/figure-docx/unnamed-chunk-165-1.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0"/>
    <w:bookmarkStart w:id="390"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2" name="Picture"/>
            <a:graphic>
              <a:graphicData uri="http://schemas.openxmlformats.org/drawingml/2006/picture">
                <pic:pic>
                  <pic:nvPicPr>
                    <pic:cNvPr descr="_main_files/figure-docx/unnamed-chunk-166-1.png" id="383"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5" name="Picture"/>
            <a:graphic>
              <a:graphicData uri="http://schemas.openxmlformats.org/drawingml/2006/picture">
                <pic:pic>
                  <pic:nvPicPr>
                    <pic:cNvPr descr="_main_files/figure-docx/unnamed-chunk-167-1.png" id="386" name="Picture"/>
                    <pic:cNvPicPr>
                      <a:picLocks noChangeArrowheads="1" noChangeAspect="1"/>
                    </pic:cNvPicPr>
                  </pic:nvPicPr>
                  <pic:blipFill>
                    <a:blip r:embed="rId3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8" name="Picture"/>
            <a:graphic>
              <a:graphicData uri="http://schemas.openxmlformats.org/drawingml/2006/picture">
                <pic:pic>
                  <pic:nvPicPr>
                    <pic:cNvPr descr="_main_files/figure-docx/unnamed-chunk-168-1.png" id="389" name="Picture"/>
                    <pic:cNvPicPr>
                      <a:picLocks noChangeArrowheads="1" noChangeAspect="1"/>
                    </pic:cNvPicPr>
                  </pic:nvPicPr>
                  <pic:blipFill>
                    <a:blip r:embed="rId38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0"/>
    <w:bookmarkStart w:id="394"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2" name="Picture"/>
            <a:graphic>
              <a:graphicData uri="http://schemas.openxmlformats.org/drawingml/2006/picture">
                <pic:pic>
                  <pic:nvPicPr>
                    <pic:cNvPr descr="_main_files/figure-docx/unnamed-chunk-169-1.png" id="393"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4"/>
    <w:bookmarkEnd w:id="395"/>
    <w:bookmarkStart w:id="411"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73"/>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397" name="Picture"/>
            <a:graphic>
              <a:graphicData uri="http://schemas.openxmlformats.org/drawingml/2006/picture">
                <pic:pic>
                  <pic:nvPicPr>
                    <pic:cNvPr descr="_main_files/figure-docx/unnamed-chunk-171-1.png" id="398" name="Picture"/>
                    <pic:cNvPicPr>
                      <a:picLocks noChangeArrowheads="1" noChangeAspect="1"/>
                    </pic:cNvPicPr>
                  </pic:nvPicPr>
                  <pic:blipFill>
                    <a:blip r:embed="rId3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74"/>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0" name="Picture"/>
            <a:graphic>
              <a:graphicData uri="http://schemas.openxmlformats.org/drawingml/2006/picture">
                <pic:pic>
                  <pic:nvPicPr>
                    <pic:cNvPr descr="_main_files/figure-docx/unnamed-chunk-172-1.png" id="401" name="Picture"/>
                    <pic:cNvPicPr>
                      <a:picLocks noChangeArrowheads="1" noChangeAspect="1"/>
                    </pic:cNvPicPr>
                  </pic:nvPicPr>
                  <pic:blipFill>
                    <a:blip r:embed="rId39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5"/>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76"/>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03" name="Picture"/>
            <a:graphic>
              <a:graphicData uri="http://schemas.openxmlformats.org/drawingml/2006/picture">
                <pic:pic>
                  <pic:nvPicPr>
                    <pic:cNvPr descr="_main_files/figure-docx/unnamed-chunk-173-1.png" id="404" name="Picture"/>
                    <pic:cNvPicPr>
                      <a:picLocks noChangeArrowheads="1" noChangeAspect="1"/>
                    </pic:cNvPicPr>
                  </pic:nvPicPr>
                  <pic:blipFill>
                    <a:blip r:embed="rId40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7"/>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06" name="Picture"/>
            <a:graphic>
              <a:graphicData uri="http://schemas.openxmlformats.org/drawingml/2006/picture">
                <pic:pic>
                  <pic:nvPicPr>
                    <pic:cNvPr descr="_main_files/figure-docx/unnamed-chunk-174-1.png" id="407" name="Picture"/>
                    <pic:cNvPicPr>
                      <a:picLocks noChangeArrowheads="1" noChangeAspect="1"/>
                    </pic:cNvPicPr>
                  </pic:nvPicPr>
                  <pic:blipFill>
                    <a:blip r:embed="rId405"/>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8"/>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09" name="Picture"/>
            <a:graphic>
              <a:graphicData uri="http://schemas.openxmlformats.org/drawingml/2006/picture">
                <pic:pic>
                  <pic:nvPicPr>
                    <pic:cNvPr descr="_main_files/figure-docx/unnamed-chunk-175-1.png" id="410" name="Picture"/>
                    <pic:cNvPicPr>
                      <a:picLocks noChangeArrowheads="1" noChangeAspect="1"/>
                    </pic:cNvPicPr>
                  </pic:nvPicPr>
                  <pic:blipFill>
                    <a:blip r:embed="rId408"/>
                    <a:stretch>
                      <a:fillRect/>
                    </a:stretch>
                  </pic:blipFill>
                  <pic:spPr bwMode="auto">
                    <a:xfrm>
                      <a:off x="0" y="0"/>
                      <a:ext cx="5334000" cy="4267200"/>
                    </a:xfrm>
                    <a:prstGeom prst="rect">
                      <a:avLst/>
                    </a:prstGeom>
                    <a:noFill/>
                    <a:ln w="9525">
                      <a:noFill/>
                      <a:headEnd/>
                      <a:tailEnd/>
                    </a:ln>
                  </pic:spPr>
                </pic:pic>
              </a:graphicData>
            </a:graphic>
          </wp:inline>
        </w:drawing>
      </w:r>
    </w:p>
    <w:bookmarkEnd w:id="411"/>
    <w:bookmarkStart w:id="41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3" name="Picture"/>
            <a:graphic>
              <a:graphicData uri="http://schemas.openxmlformats.org/drawingml/2006/picture">
                <pic:pic>
                  <pic:nvPicPr>
                    <pic:cNvPr descr="_main_files/figure-docx/unnamed-chunk-176-1.png" id="414" name="Picture"/>
                    <pic:cNvPicPr>
                      <a:picLocks noChangeArrowheads="1" noChangeAspect="1"/>
                    </pic:cNvPicPr>
                  </pic:nvPicPr>
                  <pic:blipFill>
                    <a:blip r:embed="rId412"/>
                    <a:stretch>
                      <a:fillRect/>
                    </a:stretch>
                  </pic:blipFill>
                  <pic:spPr bwMode="auto">
                    <a:xfrm>
                      <a:off x="0" y="0"/>
                      <a:ext cx="5334000" cy="4267200"/>
                    </a:xfrm>
                    <a:prstGeom prst="rect">
                      <a:avLst/>
                    </a:prstGeom>
                    <a:noFill/>
                    <a:ln w="9525">
                      <a:noFill/>
                      <a:headEnd/>
                      <a:tailEnd/>
                    </a:ln>
                  </pic:spPr>
                </pic:pic>
              </a:graphicData>
            </a:graphic>
          </wp:inline>
        </w:drawing>
      </w:r>
    </w:p>
    <w:bookmarkEnd w:id="415"/>
    <w:bookmarkEnd w:id="416"/>
    <w:bookmarkStart w:id="506"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9"/>
        </w:numPr>
        <w:pStyle w:val="Compact"/>
      </w:pPr>
      <w:r>
        <w:t xml:space="preserve">The distribution of the variable / residuals.</w:t>
      </w:r>
    </w:p>
    <w:p>
      <w:pPr>
        <w:numPr>
          <w:ilvl w:val="0"/>
          <w:numId w:val="1179"/>
        </w:numPr>
        <w:pStyle w:val="Compact"/>
      </w:pPr>
      <w:r>
        <w:t xml:space="preserve">The (non-)linearity of its relationship with predictor variables.</w:t>
      </w:r>
    </w:p>
    <w:p>
      <w:pPr>
        <w:numPr>
          <w:ilvl w:val="0"/>
          <w:numId w:val="1179"/>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0"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80"/>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80"/>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80"/>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80"/>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18" name="Picture"/>
            <a:graphic>
              <a:graphicData uri="http://schemas.openxmlformats.org/drawingml/2006/picture">
                <pic:pic>
                  <pic:nvPicPr>
                    <pic:cNvPr descr="images/logx.png" id="419" name="Picture"/>
                    <pic:cNvPicPr>
                      <a:picLocks noChangeArrowheads="1" noChangeAspect="1"/>
                    </pic:cNvPicPr>
                  </pic:nvPicPr>
                  <pic:blipFill>
                    <a:blip r:embed="rId417"/>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421" name="Picture"/>
            <a:graphic>
              <a:graphicData uri="http://schemas.openxmlformats.org/drawingml/2006/picture">
                <pic:pic>
                  <pic:nvPicPr>
                    <pic:cNvPr descr="_main_files/figure-docx/logdata-1.png" id="422"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426"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24" name="Picture"/>
            <a:graphic>
              <a:graphicData uri="http://schemas.openxmlformats.org/drawingml/2006/picture">
                <pic:pic>
                  <pic:nvPicPr>
                    <pic:cNvPr descr="images/loge.png" id="425" name="Picture"/>
                    <pic:cNvPicPr>
                      <a:picLocks noChangeArrowheads="1" noChangeAspect="1"/>
                    </pic:cNvPicPr>
                  </pic:nvPicPr>
                  <pic:blipFill>
                    <a:blip r:embed="rId423"/>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 is called the natural logarithm 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26"/>
    <w:bookmarkStart w:id="427"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427"/>
    <w:bookmarkStart w:id="428"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81"/>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81"/>
        </w:numPr>
        <w:pStyle w:val="Compact"/>
      </w:pPr>
      <m:oMath>
        <m:r>
          <m:rPr>
            <m:sty m:val="p"/>
          </m:rPr>
          <m:t>exp</m:t>
        </m:r>
        <m:d>
          <m:dPr>
            <m:begChr m:val="("/>
            <m:endChr m:val=")"/>
            <m:sepChr m:val=""/>
            <m:grow/>
          </m:dPr>
          <m:e>
            <m:r>
              <m:t>2.7182</m:t>
            </m:r>
          </m:e>
        </m:d>
        <m:r>
          <m:rPr>
            <m:sty m:val="p"/>
          </m:rPr>
          <m:t>=</m:t>
        </m:r>
        <m:r>
          <m:rPr>
            <m:sty m:val="p"/>
          </m:rPr>
          <m:t>?</m:t>
        </m:r>
      </m:oMath>
    </w:p>
    <w:p>
      <w:pPr>
        <w:numPr>
          <w:ilvl w:val="0"/>
          <w:numId w:val="1181"/>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81"/>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28"/>
    <w:bookmarkStart w:id="429"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82"/>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82"/>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29"/>
    <w:bookmarkEnd w:id="430"/>
    <w:bookmarkStart w:id="434"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2" name="Picture"/>
            <a:graphic>
              <a:graphicData uri="http://schemas.openxmlformats.org/drawingml/2006/picture">
                <pic:pic>
                  <pic:nvPicPr>
                    <pic:cNvPr descr="images/log_table.png" id="433" name="Picture"/>
                    <pic:cNvPicPr>
                      <a:picLocks noChangeArrowheads="1" noChangeAspect="1"/>
                    </pic:cNvPicPr>
                  </pic:nvPicPr>
                  <pic:blipFill>
                    <a:blip r:embed="rId431"/>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83"/>
        </w:numPr>
        <w:pStyle w:val="Compact"/>
      </w:pPr>
      <w:r>
        <w:t xml:space="preserve">Changing the distribution Y variable / residuals</w:t>
      </w:r>
    </w:p>
    <w:p>
      <w:pPr>
        <w:numPr>
          <w:ilvl w:val="0"/>
          <w:numId w:val="1183"/>
        </w:numPr>
        <w:pStyle w:val="Compact"/>
      </w:pPr>
      <w:r>
        <w:t xml:space="preserve">Changing the (non-)linearity of its relationship with other variables</w:t>
      </w:r>
    </w:p>
    <w:p>
      <w:pPr>
        <w:numPr>
          <w:ilvl w:val="0"/>
          <w:numId w:val="1183"/>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434"/>
    <w:bookmarkStart w:id="463"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436" name="Picture"/>
            <a:graphic>
              <a:graphicData uri="http://schemas.openxmlformats.org/drawingml/2006/picture">
                <pic:pic>
                  <pic:nvPicPr>
                    <pic:cNvPr descr="_main_files/figure-docx/skew1-1.png" id="437" name="Picture"/>
                    <pic:cNvPicPr>
                      <a:picLocks noChangeArrowheads="1" noChangeAspect="1"/>
                    </pic:cNvPicPr>
                  </pic:nvPicPr>
                  <pic:blipFill>
                    <a:blip r:embed="rId435"/>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39" name="Picture"/>
            <a:graphic>
              <a:graphicData uri="http://schemas.openxmlformats.org/drawingml/2006/picture">
                <pic:pic>
                  <pic:nvPicPr>
                    <pic:cNvPr descr="_main_files/figure-docx/skew2-1.png" id="440" name="Picture"/>
                    <pic:cNvPicPr>
                      <a:picLocks noChangeArrowheads="1" noChangeAspect="1"/>
                    </pic:cNvPicPr>
                  </pic:nvPicPr>
                  <pic:blipFill>
                    <a:blip r:embed="rId43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442" name="Picture"/>
            <a:graphic>
              <a:graphicData uri="http://schemas.openxmlformats.org/drawingml/2006/picture">
                <pic:pic>
                  <pic:nvPicPr>
                    <pic:cNvPr descr="_main_files/figure-docx/skew3-1.png" id="443" name="Picture"/>
                    <pic:cNvPicPr>
                      <a:picLocks noChangeArrowheads="1" noChangeAspect="1"/>
                    </pic:cNvPicPr>
                  </pic:nvPicPr>
                  <pic:blipFill>
                    <a:blip r:embed="rId44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0"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45" name="Picture"/>
            <a:graphic>
              <a:graphicData uri="http://schemas.openxmlformats.org/drawingml/2006/picture">
                <pic:pic>
                  <pic:nvPicPr>
                    <pic:cNvPr descr="images/log0.png" id="446" name="Picture"/>
                    <pic:cNvPicPr>
                      <a:picLocks noChangeArrowheads="1" noChangeAspect="1"/>
                    </pic:cNvPicPr>
                  </pic:nvPicPr>
                  <pic:blipFill>
                    <a:blip r:embed="rId444"/>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448" name="Picture"/>
            <a:graphic>
              <a:graphicData uri="http://schemas.openxmlformats.org/drawingml/2006/picture">
                <pic:pic>
                  <pic:nvPicPr>
                    <pic:cNvPr descr="_main_files/figure-docx/skew4-1.png" id="449" name="Picture"/>
                    <pic:cNvPicPr>
                      <a:picLocks noChangeArrowheads="1" noChangeAspect="1"/>
                    </pic:cNvPicPr>
                  </pic:nvPicPr>
                  <pic:blipFill>
                    <a:blip r:embed="rId44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0"/>
    <w:bookmarkStart w:id="454"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452" name="Picture"/>
            <a:graphic>
              <a:graphicData uri="http://schemas.openxmlformats.org/drawingml/2006/picture">
                <pic:pic>
                  <pic:nvPicPr>
                    <pic:cNvPr descr="images/log_min.png" id="453" name="Picture"/>
                    <pic:cNvPicPr>
                      <a:picLocks noChangeArrowheads="1" noChangeAspect="1"/>
                    </pic:cNvPicPr>
                  </pic:nvPicPr>
                  <pic:blipFill>
                    <a:blip r:embed="rId451"/>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84"/>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84"/>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454"/>
    <w:bookmarkStart w:id="458"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56" name="Picture"/>
            <a:graphic>
              <a:graphicData uri="http://schemas.openxmlformats.org/drawingml/2006/picture">
                <pic:pic>
                  <pic:nvPicPr>
                    <pic:cNvPr descr="images/floor_effect.png" id="457" name="Picture"/>
                    <pic:cNvPicPr>
                      <a:picLocks noChangeArrowheads="1" noChangeAspect="1"/>
                    </pic:cNvPicPr>
                  </pic:nvPicPr>
                  <pic:blipFill>
                    <a:blip r:embed="rId455"/>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58"/>
    <w:bookmarkStart w:id="462"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0" name="Picture"/>
            <a:graphic>
              <a:graphicData uri="http://schemas.openxmlformats.org/drawingml/2006/picture">
                <pic:pic>
                  <pic:nvPicPr>
                    <pic:cNvPr descr="images/clt.png" id="461" name="Picture"/>
                    <pic:cNvPicPr>
                      <a:picLocks noChangeArrowheads="1" noChangeAspect="1"/>
                    </pic:cNvPicPr>
                  </pic:nvPicPr>
                  <pic:blipFill>
                    <a:blip r:embed="rId459"/>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5"/>
        </w:numPr>
        <w:pStyle w:val="Compact"/>
      </w:pPr>
      <w:r>
        <w:t xml:space="preserve">The problem may not really need to be fixed:</w:t>
      </w:r>
    </w:p>
    <w:p>
      <w:pPr>
        <w:numPr>
          <w:ilvl w:val="1"/>
          <w:numId w:val="1186"/>
        </w:numPr>
        <w:pStyle w:val="Compact"/>
      </w:pPr>
      <w:r>
        <w:t xml:space="preserve">Check the residuals!</w:t>
      </w:r>
    </w:p>
    <w:p>
      <w:pPr>
        <w:numPr>
          <w:ilvl w:val="1"/>
          <w:numId w:val="1186"/>
        </w:numPr>
        <w:pStyle w:val="Compact"/>
      </w:pPr>
      <w:r>
        <w:t xml:space="preserve">If you have sufficient sample size, mild to moderate violations of normality are not really an issue.</w:t>
      </w:r>
    </w:p>
    <w:p>
      <w:pPr>
        <w:numPr>
          <w:ilvl w:val="0"/>
          <w:numId w:val="1185"/>
        </w:numPr>
        <w:pStyle w:val="Compact"/>
      </w:pPr>
      <w:r>
        <w:t xml:space="preserve">The log transformation has other important implications for you model …</w:t>
      </w:r>
    </w:p>
    <w:bookmarkEnd w:id="462"/>
    <w:bookmarkEnd w:id="463"/>
    <w:bookmarkStart w:id="467"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465" name="Picture"/>
            <a:graphic>
              <a:graphicData uri="http://schemas.openxmlformats.org/drawingml/2006/picture">
                <pic:pic>
                  <pic:nvPicPr>
                    <pic:cNvPr descr="_main_files/figure-docx/nonlinear1-1.png" id="466" name="Picture"/>
                    <pic:cNvPicPr>
                      <a:picLocks noChangeArrowheads="1" noChangeAspect="1"/>
                    </pic:cNvPicPr>
                  </pic:nvPicPr>
                  <pic:blipFill>
                    <a:blip r:embed="rId464"/>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67"/>
    <w:bookmarkStart w:id="478"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468"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7"/>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7"/>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7"/>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7"/>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8"/>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8"/>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8"/>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468"/>
    <w:bookmarkStart w:id="471"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9"/>
        </w:numPr>
        <w:pStyle w:val="Compact"/>
      </w:pPr>
      <m:oMath>
        <m:r>
          <m:t>Y</m:t>
        </m:r>
      </m:oMath>
      <w:r>
        <w:t xml:space="preserve"> </w:t>
      </w:r>
      <w:r>
        <w:t xml:space="preserve">is wages (dollars per week)</w:t>
      </w:r>
    </w:p>
    <w:p>
      <w:pPr>
        <w:numPr>
          <w:ilvl w:val="0"/>
          <w:numId w:val="1189"/>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90"/>
        </w:numPr>
      </w:pPr>
      <w:r>
        <w:t xml:space="preserve">For someone who is expected to earn $100/week, what would be their predicted earnings if they worked one hour more per week?</w:t>
      </w:r>
    </w:p>
    <w:p>
      <w:pPr>
        <w:numPr>
          <w:ilvl w:val="0"/>
          <w:numId w:val="1190"/>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91"/>
        </w:numPr>
      </w:pPr>
      <w:r>
        <w:t xml:space="preserve">For someone who is expected to earn $100/week, what would be their (approximate) predicted earnings if they worked one hour more per week?</w:t>
      </w:r>
    </w:p>
    <w:p>
      <w:pPr>
        <w:numPr>
          <w:ilvl w:val="0"/>
          <w:numId w:val="1191"/>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92"/>
        </w:numPr>
        <w:pStyle w:val="Compact"/>
      </w:pPr>
      <w:r>
        <w:t xml:space="preserve">At $100/week, $20 for an additional hour is equivalent to a 20% increase in wages for only a 2.5% (1/40) increase in hours worked.</w:t>
      </w:r>
    </w:p>
    <w:p>
      <w:pPr>
        <w:numPr>
          <w:ilvl w:val="0"/>
          <w:numId w:val="1192"/>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93"/>
        </w:numPr>
      </w:pPr>
      <w:r>
        <w:t xml:space="preserve">Sliding scales for parking, car pool / day care late pick-up, bail and fines,</w:t>
      </w:r>
      <w:r>
        <w:t xml:space="preserve"> </w:t>
      </w:r>
      <w:hyperlink r:id="rId469">
        <w:r>
          <w:rPr>
            <w:rStyle w:val="Hyperlink"/>
          </w:rPr>
          <w:t xml:space="preserve">https://www.theatlantic.com/business/archive/2015/03/finland-home-of-the-103000-speeding-ticket/387484/</w:t>
        </w:r>
      </w:hyperlink>
    </w:p>
    <w:p>
      <w:pPr>
        <w:numPr>
          <w:ilvl w:val="0"/>
          <w:numId w:val="1193"/>
        </w:numPr>
      </w:pPr>
      <w:r>
        <w:t xml:space="preserve">Proportional tuition based on income and number of dependents.</w:t>
      </w:r>
      <w:r>
        <w:t xml:space="preserve"> </w:t>
      </w:r>
      <w:hyperlink r:id="rId470">
        <w:r>
          <w:rPr>
            <w:rStyle w:val="Hyperlink"/>
          </w:rPr>
          <w:t xml:space="preserve">https://ronclarkacademy.com/tuition-and-financial-aid</w:t>
        </w:r>
      </w:hyperlink>
    </w:p>
    <w:bookmarkEnd w:id="471"/>
    <w:bookmarkStart w:id="475"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73" name="Picture"/>
            <a:graphic>
              <a:graphicData uri="http://schemas.openxmlformats.org/drawingml/2006/picture">
                <pic:pic>
                  <pic:nvPicPr>
                    <pic:cNvPr descr="_main_files/figure-docx/expb-1.png" id="474" name="Picture"/>
                    <pic:cNvPicPr>
                      <a:picLocks noChangeArrowheads="1" noChangeAspect="1"/>
                    </pic:cNvPicPr>
                  </pic:nvPicPr>
                  <pic:blipFill>
                    <a:blip r:embed="rId47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75"/>
    <w:bookmarkStart w:id="476"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94"/>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94"/>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76"/>
    <w:bookmarkStart w:id="477"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sty m:val="p"/>
            </m:rPr>
            <m:t>exp</m:t>
          </m:r>
          <m:d>
            <m:dPr>
              <m:begChr m:val="("/>
              <m:endChr m:val=")"/>
              <m:sepChr m:val=""/>
              <m:grow/>
            </m:dPr>
            <m:e>
              <m:r>
                <m:t>b</m:t>
              </m:r>
            </m:e>
          </m:d>
        </m:oMath>
      </m:oMathPara>
    </w:p>
    <w:bookmarkEnd w:id="477"/>
    <w:bookmarkEnd w:id="478"/>
    <w:bookmarkStart w:id="489"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0" name="Picture"/>
            <a:graphic>
              <a:graphicData uri="http://schemas.openxmlformats.org/drawingml/2006/picture">
                <pic:pic>
                  <pic:nvPicPr>
                    <pic:cNvPr descr="_main_files/figure-docx/unnamed-chunk-186-1.png" id="481"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5"/>
        </w:numPr>
        <w:pStyle w:val="Compact"/>
      </w:pPr>
      <w:r>
        <w:rPr>
          <w:rStyle w:val="VerbatimChar"/>
        </w:rPr>
        <w:t xml:space="preserve">wages</w:t>
      </w:r>
      <w:r>
        <w:t xml:space="preserve"> </w:t>
      </w:r>
      <w:r>
        <w:t xml:space="preserve">is positively skewed</w:t>
      </w:r>
    </w:p>
    <w:p>
      <w:pPr>
        <w:numPr>
          <w:ilvl w:val="0"/>
          <w:numId w:val="1195"/>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5"/>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3" name="Picture"/>
            <a:graphic>
              <a:graphicData uri="http://schemas.openxmlformats.org/drawingml/2006/picture">
                <pic:pic>
                  <pic:nvPicPr>
                    <pic:cNvPr descr="_main_files/figure-docx/unnamed-chunk-187-1.png" id="484" name="Picture"/>
                    <pic:cNvPicPr>
                      <a:picLocks noChangeArrowheads="1" noChangeAspect="1"/>
                    </pic:cNvPicPr>
                  </pic:nvPicPr>
                  <pic:blipFill>
                    <a:blip r:embed="rId482"/>
                    <a:stretch>
                      <a:fillRect/>
                    </a:stretch>
                  </pic:blipFill>
                  <pic:spPr bwMode="auto">
                    <a:xfrm>
                      <a:off x="0" y="0"/>
                      <a:ext cx="5334000" cy="4267200"/>
                    </a:xfrm>
                    <a:prstGeom prst="rect">
                      <a:avLst/>
                    </a:prstGeom>
                    <a:noFill/>
                    <a:ln w="9525">
                      <a:noFill/>
                      <a:headEnd/>
                      <a:tailEnd/>
                    </a:ln>
                  </pic:spPr>
                </pic:pic>
              </a:graphicData>
            </a:graphic>
          </wp:inline>
        </w:drawing>
      </w:r>
    </w:p>
    <w:bookmarkStart w:id="488"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6" name="Picture"/>
            <a:graphic>
              <a:graphicData uri="http://schemas.openxmlformats.org/drawingml/2006/picture">
                <pic:pic>
                  <pic:nvPicPr>
                    <pic:cNvPr descr="_main_files/figure-docx/unnamed-chunk-188-1.png" id="487" name="Picture"/>
                    <pic:cNvPicPr>
                      <a:picLocks noChangeArrowheads="1" noChangeAspect="1"/>
                    </pic:cNvPicPr>
                  </pic:nvPicPr>
                  <pic:blipFill>
                    <a:blip r:embed="rId4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488"/>
    <w:bookmarkEnd w:id="489"/>
    <w:bookmarkStart w:id="493"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6"/>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96"/>
        </w:numPr>
        <w:pStyle w:val="Compact"/>
      </w:pPr>
      <m:oMath>
        <m:r>
          <m:rPr>
            <m:sty m:val="p"/>
          </m:rPr>
          <m:t>exp</m:t>
        </m:r>
        <m:d>
          <m:dPr>
            <m:begChr m:val="("/>
            <m:endChr m:val=")"/>
            <m:sepChr m:val=""/>
            <m:grow/>
          </m:dPr>
          <m:e>
            <m:r>
              <m:t>2.7182</m:t>
            </m:r>
          </m:e>
        </m:d>
        <m:r>
          <m:rPr>
            <m:sty m:val="p"/>
          </m:rPr>
          <m:t>=</m:t>
        </m:r>
        <m:r>
          <m:rPr>
            <m:sty m:val="p"/>
          </m:rPr>
          <m:t>?</m:t>
        </m:r>
      </m:oMath>
    </w:p>
    <w:p>
      <w:pPr>
        <w:numPr>
          <w:ilvl w:val="0"/>
          <w:numId w:val="1196"/>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6"/>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7"/>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8"/>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CaptionedFigure"/>
      </w:pPr>
      <w:r>
        <w:drawing>
          <wp:inline>
            <wp:extent cx="5334000" cy="8534400"/>
            <wp:effectExtent b="0" l="0" r="0" t="0"/>
            <wp:docPr descr="Figure 9.15: Nonlinear vs non-normality when log transforming Y" title="" id="491" name="Picture"/>
            <a:graphic>
              <a:graphicData uri="http://schemas.openxmlformats.org/drawingml/2006/picture">
                <pic:pic>
                  <pic:nvPicPr>
                    <pic:cNvPr descr="_main_files/figure-docx/unnamed-chunk-192-1.png" id="492" name="Picture"/>
                    <pic:cNvPicPr>
                      <a:picLocks noChangeArrowheads="1" noChangeAspect="1"/>
                    </pic:cNvPicPr>
                  </pic:nvPicPr>
                  <pic:blipFill>
                    <a:blip r:embed="rId49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9"/>
        </w:numPr>
      </w:pPr>
      <w:r>
        <w:t xml:space="preserve">Please write down your answers to the questions below and be prepared to share them in class</w:t>
      </w:r>
    </w:p>
    <w:p>
      <w:pPr>
        <w:numPr>
          <w:ilvl w:val="1"/>
          <w:numId w:val="1200"/>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200"/>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200"/>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200"/>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201"/>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202"/>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493"/>
    <w:bookmarkStart w:id="505"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5" name="Picture"/>
            <a:graphic>
              <a:graphicData uri="http://schemas.openxmlformats.org/drawingml/2006/picture">
                <pic:pic>
                  <pic:nvPicPr>
                    <pic:cNvPr descr="_main_files/figure-docx/unnamed-chunk-196-1.png" id="496" name="Picture"/>
                    <pic:cNvPicPr>
                      <a:picLocks noChangeArrowheads="1" noChangeAspect="1"/>
                    </pic:cNvPicPr>
                  </pic:nvPicPr>
                  <pic:blipFill>
                    <a:blip r:embed="rId494"/>
                    <a:stretch>
                      <a:fillRect/>
                    </a:stretch>
                  </pic:blipFill>
                  <pic:spPr bwMode="auto">
                    <a:xfrm>
                      <a:off x="0" y="0"/>
                      <a:ext cx="5334000" cy="4267200"/>
                    </a:xfrm>
                    <a:prstGeom prst="rect">
                      <a:avLst/>
                    </a:prstGeom>
                    <a:noFill/>
                    <a:ln w="9525">
                      <a:noFill/>
                      <a:headEnd/>
                      <a:tailEnd/>
                    </a:ln>
                  </pic:spPr>
                </pic:pic>
              </a:graphicData>
            </a:graphic>
          </wp:inline>
        </w:drawing>
      </w:r>
    </w:p>
    <w:bookmarkStart w:id="500"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_main_files/figure-docx/unnamed-chunk-197-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bookmarkEnd w:id="500"/>
    <w:bookmarkStart w:id="504"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2" name="Picture"/>
            <a:graphic>
              <a:graphicData uri="http://schemas.openxmlformats.org/drawingml/2006/picture">
                <pic:pic>
                  <pic:nvPicPr>
                    <pic:cNvPr descr="_main_files/figure-docx/unnamed-chunk-198-1.png" id="503" name="Picture"/>
                    <pic:cNvPicPr>
                      <a:picLocks noChangeArrowheads="1" noChangeAspect="1"/>
                    </pic:cNvPicPr>
                  </pic:nvPicPr>
                  <pic:blipFill>
                    <a:blip r:embed="rId50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4"/>
    <w:bookmarkEnd w:id="505"/>
    <w:bookmarkEnd w:id="506"/>
    <w:bookmarkStart w:id="575"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203"/>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03"/>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522"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0"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204"/>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04"/>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04"/>
        </w:numPr>
        <w:pStyle w:val="Compact"/>
      </w:pPr>
      <w:r>
        <w:t xml:space="preserve">etc.</w:t>
      </w:r>
    </w:p>
    <w:p>
      <w:pPr>
        <w:pStyle w:val="CaptionedFigure"/>
      </w:pPr>
      <w:r>
        <w:drawing>
          <wp:inline>
            <wp:extent cx="4783015" cy="4194730"/>
            <wp:effectExtent b="0" l="0" r="0" t="0"/>
            <wp:docPr descr="Figure 10.1: Examples of Polynomials" title="" id="508" name="Picture"/>
            <a:graphic>
              <a:graphicData uri="http://schemas.openxmlformats.org/drawingml/2006/picture">
                <pic:pic>
                  <pic:nvPicPr>
                    <pic:cNvPr descr="images/poly.png" id="509" name="Picture"/>
                    <pic:cNvPicPr>
                      <a:picLocks noChangeArrowheads="1" noChangeAspect="1"/>
                    </pic:cNvPicPr>
                  </pic:nvPicPr>
                  <pic:blipFill>
                    <a:blip r:embed="rId507"/>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510"/>
    <w:bookmarkStart w:id="520"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5"/>
        </w:numPr>
      </w:pPr>
      <w:r>
        <w:t xml:space="preserve">In the left panel, a standard linear regression model is used, and we can see that the model does not capture the nonlinear (quadratic) trend in the data.</w:t>
      </w:r>
    </w:p>
    <w:p>
      <w:pPr>
        <w:numPr>
          <w:ilvl w:val="0"/>
          <w:numId w:val="1205"/>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5"/>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512" name="Picture"/>
            <a:graphic>
              <a:graphicData uri="http://schemas.openxmlformats.org/drawingml/2006/picture">
                <pic:pic>
                  <pic:nvPicPr>
                    <pic:cNvPr descr="_main_files/figure-docx/overfit-1.png" id="513" name="Picture"/>
                    <pic:cNvPicPr>
                      <a:picLocks noChangeArrowheads="1" noChangeAspect="1"/>
                    </pic:cNvPicPr>
                  </pic:nvPicPr>
                  <pic:blipFill>
                    <a:blip r:embed="rId51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515" name="Picture"/>
            <a:graphic>
              <a:graphicData uri="http://schemas.openxmlformats.org/drawingml/2006/picture">
                <pic:pic>
                  <pic:nvPicPr>
                    <pic:cNvPr descr="_main_files/figure-docx/overfit2-1.png" id="516" name="Picture"/>
                    <pic:cNvPicPr>
                      <a:picLocks noChangeArrowheads="1" noChangeAspect="1"/>
                    </pic:cNvPicPr>
                  </pic:nvPicPr>
                  <pic:blipFill>
                    <a:blip r:embed="rId514"/>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6"/>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6"/>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518" name="Picture"/>
            <a:graphic>
              <a:graphicData uri="http://schemas.openxmlformats.org/drawingml/2006/picture">
                <pic:pic>
                  <pic:nvPicPr>
                    <pic:cNvPr descr="images/YerkesDodson.png" id="519" name="Picture"/>
                    <pic:cNvPicPr>
                      <a:picLocks noChangeArrowheads="1" noChangeAspect="1"/>
                    </pic:cNvPicPr>
                  </pic:nvPicPr>
                  <pic:blipFill>
                    <a:blip r:embed="rId51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520"/>
    <w:bookmarkStart w:id="521"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7"/>
        </w:numPr>
      </w:pPr>
      <w:r>
        <w:t xml:space="preserve">Enter the linear terms into the model and then examine a residual versus fitted plot.</w:t>
      </w:r>
    </w:p>
    <w:p>
      <w:pPr>
        <w:numPr>
          <w:ilvl w:val="0"/>
          <w:numId w:val="1207"/>
        </w:numPr>
      </w:pPr>
      <w:r>
        <w:t xml:space="preserve">If there is evidence of non-linearity, look at the scatter plots between the outcome variable and each individual predictor to sort out which predictors are potentially causing the non-linearity.</w:t>
      </w:r>
    </w:p>
    <w:p>
      <w:pPr>
        <w:numPr>
          <w:ilvl w:val="0"/>
          <w:numId w:val="1207"/>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7"/>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8"/>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4.4</w:t>
      </w:r>
      <w:r>
        <w:t xml:space="preserve">) as well as their standard errors (see Section</w:t>
      </w:r>
      <w:r>
        <w:t xml:space="preserve"> </w:t>
      </w:r>
      <w:r>
        <w:t xml:space="preserve">7.4</w:t>
      </w:r>
      <w:r>
        <w:t xml:space="preserve">). There are few things that can be done about this.</w:t>
      </w:r>
    </w:p>
    <w:p>
      <w:pPr>
        <w:numPr>
          <w:ilvl w:val="1"/>
          <w:numId w:val="1209"/>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9"/>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9"/>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8"/>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8"/>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521"/>
    <w:bookmarkEnd w:id="522"/>
    <w:bookmarkStart w:id="532"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4" name="Picture"/>
            <a:graphic>
              <a:graphicData uri="http://schemas.openxmlformats.org/drawingml/2006/picture">
                <pic:pic>
                  <pic:nvPicPr>
                    <pic:cNvPr descr="_main_files/figure-docx/unnamed-chunk-203-1.png" id="525" name="Picture"/>
                    <pic:cNvPicPr>
                      <a:picLocks noChangeArrowheads="1" noChangeAspect="1"/>
                    </pic:cNvPicPr>
                  </pic:nvPicPr>
                  <pic:blipFill>
                    <a:blip r:embed="rId5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27" name="Picture"/>
            <a:graphic>
              <a:graphicData uri="http://schemas.openxmlformats.org/drawingml/2006/picture">
                <pic:pic>
                  <pic:nvPicPr>
                    <pic:cNvPr descr="_main_files/figure-docx/unnamed-chunk-204-1.png" id="528" name="Picture"/>
                    <pic:cNvPicPr>
                      <a:picLocks noChangeArrowheads="1" noChangeAspect="1"/>
                    </pic:cNvPicPr>
                  </pic:nvPicPr>
                  <pic:blipFill>
                    <a:blip r:embed="rId5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0" name="Picture"/>
            <a:graphic>
              <a:graphicData uri="http://schemas.openxmlformats.org/drawingml/2006/picture">
                <pic:pic>
                  <pic:nvPicPr>
                    <pic:cNvPr descr="_main_files/figure-docx/unnamed-chunk-205-1.png" id="531" name="Picture"/>
                    <pic:cNvPicPr>
                      <a:picLocks noChangeArrowheads="1" noChangeAspect="1"/>
                    </pic:cNvPicPr>
                  </pic:nvPicPr>
                  <pic:blipFill>
                    <a:blip r:embed="rId5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532"/>
    <w:bookmarkStart w:id="545"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534" name="Picture"/>
            <a:graphic>
              <a:graphicData uri="http://schemas.openxmlformats.org/drawingml/2006/picture">
                <pic:pic>
                  <pic:nvPicPr>
                    <pic:cNvPr descr="_main_files/figure-docx/piecewise1-1.png" id="535"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10"/>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10"/>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10"/>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537" name="Picture"/>
            <a:graphic>
              <a:graphicData uri="http://schemas.openxmlformats.org/drawingml/2006/picture">
                <pic:pic>
                  <pic:nvPicPr>
                    <pic:cNvPr descr="_main_files/figure-docx/piecewise2-1.png" id="538" name="Picture"/>
                    <pic:cNvPicPr>
                      <a:picLocks noChangeArrowheads="1" noChangeAspect="1"/>
                    </pic:cNvPicPr>
                  </pic:nvPicPr>
                  <pic:blipFill>
                    <a:blip r:embed="rId5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40"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539">
        <w:r>
          <w:rPr>
            <w:rStyle w:val="Hyperlink"/>
          </w:rPr>
          <w:t xml:space="preserve">https://rpubs.com/MarkusLoew/12164</w:t>
        </w:r>
      </w:hyperlink>
    </w:p>
    <w:bookmarkEnd w:id="540"/>
    <w:bookmarkStart w:id="544"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11"/>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11"/>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542" name="Picture"/>
            <a:graphic>
              <a:graphicData uri="http://schemas.openxmlformats.org/drawingml/2006/picture">
                <pic:pic>
                  <pic:nvPicPr>
                    <pic:cNvPr descr="_main_files/figure-docx/piecewise3-1.png" id="543"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544"/>
    <w:bookmarkEnd w:id="545"/>
    <w:bookmarkStart w:id="546" w:name="heteroskedasticity-10"/>
    <w:p>
      <w:pPr>
        <w:pStyle w:val="Heading2"/>
      </w:pPr>
      <w:r>
        <w:rPr>
          <w:rStyle w:val="SectionNumber"/>
        </w:rPr>
        <w:t xml:space="preserve">10.4</w:t>
      </w:r>
      <w:r>
        <w:tab/>
      </w:r>
      <w:r>
        <w:t xml:space="preserve">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In terms of our example, we can see in the residual versus fitted plot in Figure</w:t>
      </w:r>
      <w:r>
        <w:t xml:space="preserve"> </w:t>
      </w:r>
      <w:r>
        <w:t xml:space="preserve">10.7</w:t>
      </w:r>
      <w:r>
        <w:t xml:space="preserve"> </w:t>
      </w:r>
      <w:r>
        <w:t xml:space="preserve">that the residuals are less spread out for lower ranges of the fitted values (i.e., for</w:t>
      </w:r>
      <w:r>
        <w:t xml:space="preserve"> </w:t>
      </w:r>
      <m:oMath>
        <m:r>
          <m:rPr>
            <m:sty m:val="p"/>
          </m:rPr>
          <m:t>&lt;</m:t>
        </m:r>
        <m:r>
          <m:t>12</m:t>
        </m:r>
      </m:oMath>
      <w:r>
        <w:t xml:space="preserve"> </w:t>
      </w:r>
      <w:r>
        <w:t xml:space="preserve">years of educ). As mentioned previously, heteroskedasticity will affect the standard errors of the regression coefficients, and consequently the t-tests, p-values, and confidence intervals. What this means is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w:t>
      </w:r>
      <w:r>
        <w:t xml:space="preserve">Heteroskedasticity-corrected</w:t>
      </w:r>
      <w:r>
        <w:t xml:space="preserve">”</w:t>
      </w:r>
      <w:r>
        <w:t xml:space="preserve"> </w:t>
      </w:r>
      <w:r>
        <w:t xml:space="preserve">(HC) standard errors do not assume the data homoskedastic. Technically,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 HC standard errors are also sometimes called heteroskedasticity-consistent, heteroskedastcicity-robust, or just robust.</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cite:Wooldridge)</w:t>
      </w:r>
    </w:p>
    <w:p>
      <w:pPr>
        <w:pStyle w:val="BodyText"/>
      </w:pPr>
      <m:oMathPara>
        <m:oMathParaPr>
          <m:jc m:val="center"/>
        </m:oMathParaPr>
        <m:oMath>
          <m:sSub>
            <m:e>
              <m:r>
                <m:rPr>
                  <m:nor/>
                  <m:sty m:val="p"/>
                </m:rPr>
                <m:t>HCSE</m:t>
              </m:r>
            </m:e>
            <m:sub>
              <m:sSub>
                <m:e>
                  <m:acc>
                    <m:accPr>
                      <m:chr m:val="̂"/>
                    </m:accPr>
                    <m:e>
                      <m:r>
                        <m:t>b</m:t>
                      </m:r>
                    </m:e>
                  </m:acc>
                </m:e>
                <m:sub>
                  <m:r>
                    <m:t>j</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i</m:t>
                                  </m:r>
                                  <m:r>
                                    <m:t>j</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j</m:t>
                                  </m:r>
                                </m:sub>
                              </m:sSub>
                              <m:r>
                                <m:rPr>
                                  <m:sty m:val="p"/>
                                </m:rPr>
                                <m:t>−</m:t>
                              </m:r>
                              <m:sSub>
                                <m:e>
                                  <m:acc>
                                    <m:accPr>
                                      <m:chr m:val="‾"/>
                                    </m:accPr>
                                    <m:e>
                                      <m:r>
                                        <m:t>X</m:t>
                                      </m:r>
                                    </m:e>
                                  </m:acc>
                                </m:e>
                                <m:sub>
                                  <m:r>
                                    <m:t>j</m:t>
                                  </m:r>
                                </m:sub>
                              </m:sSub>
                            </m:e>
                          </m:d>
                        </m:e>
                        <m:sup>
                          <m:r>
                            <m:t>2</m:t>
                          </m:r>
                        </m:sup>
                      </m:sSup>
                    </m:e>
                  </m:nary>
                  <m:d>
                    <m:dPr>
                      <m:begChr m:val="("/>
                      <m:endChr m:val=")"/>
                      <m:sepChr m:val=""/>
                      <m:grow/>
                    </m:dPr>
                    <m:e>
                      <m:r>
                        <m:t>1</m:t>
                      </m:r>
                      <m:r>
                        <m:rPr>
                          <m:sty m:val="p"/>
                        </m:rPr>
                        <m:t>−</m:t>
                      </m:r>
                      <m:sSubSup>
                        <m:e>
                          <m:r>
                            <m:t>R</m:t>
                          </m:r>
                        </m:e>
                        <m:sub>
                          <m:r>
                            <m:t>j</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two steps. First, we estimate the HC standard errors. Then, we use the HC standard errors to compute the correct t-tests and p-values (or confidence intervals). The following example shows how to implement HC standard errors in R, using the piecewise regression from Section</w:t>
      </w:r>
      <w:r>
        <w:t xml:space="preserve"> </w:t>
      </w:r>
      <w:r>
        <w:t xml:space="preserve">10.3</w:t>
      </w:r>
      <w:r>
        <w:t xml:space="preserve"> </w:t>
      </w:r>
      <w:r>
        <w:t xml:space="preserve">wages example.</w:t>
      </w:r>
    </w:p>
    <w:p>
      <w:pPr>
        <w:pStyle w:val="BodyText"/>
      </w:pPr>
      <w:r>
        <w:t xml:space="preserve">The code is shown by default, because the main thing about this example is to see how it works in R – you already know how to interpret SEs, t-tests, p-values, etc. Your will need two packages installed –</w:t>
      </w:r>
      <w:r>
        <w:t xml:space="preserve"> </w:t>
      </w:r>
      <w:r>
        <w:rPr>
          <w:rStyle w:val="VerbatimChar"/>
        </w:rPr>
        <w:t xml:space="preserve">car</w:t>
      </w:r>
      <w:r>
        <w:t xml:space="preserve"> </w:t>
      </w:r>
      <w:r>
        <w:t xml:space="preserve">and</w:t>
      </w:r>
      <w:r>
        <w:t xml:space="preserve"> </w:t>
      </w:r>
      <w:r>
        <w:rPr>
          <w:rStyle w:val="VerbatimChar"/>
        </w:rPr>
        <w:t xml:space="preserve">lmtest</w:t>
      </w:r>
      <w:r>
        <w:t xml:space="preserve"> </w:t>
      </w:r>
      <w:r>
        <w:t xml:space="preserve">– for this example to work.</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This example is a bit unusual because the HC standard errors were actually a bit smaller than the regular OLS standard errors (see the output in Section</w:t>
      </w:r>
      <w:r>
        <w:t xml:space="preserve"> </w:t>
      </w:r>
      <w:r>
        <w:t xml:space="preserve">10.3</w:t>
      </w:r>
      <w:r>
        <w:t xml:space="preserve">) – more often the opposite is true. Nonetheless, you should have no problems interpreting the output above.</w:t>
      </w:r>
    </w:p>
    <w:bookmarkEnd w:id="546"/>
    <w:bookmarkStart w:id="558" w:name="workbook-7"/>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12"/>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48" name="Picture"/>
            <a:graphic>
              <a:graphicData uri="http://schemas.openxmlformats.org/drawingml/2006/picture">
                <pic:pic>
                  <pic:nvPicPr>
                    <pic:cNvPr descr="_main_files/figure-docx/unnamed-chunk-209-1.png" id="549" name="Picture"/>
                    <pic:cNvPicPr>
                      <a:picLocks noChangeArrowheads="1" noChangeAspect="1"/>
                    </pic:cNvPicPr>
                  </pic:nvPicPr>
                  <pic:blipFill>
                    <a:blip r:embed="rId54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13"/>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550" name="Picture"/>
            <a:graphic>
              <a:graphicData uri="http://schemas.openxmlformats.org/drawingml/2006/picture">
                <pic:pic>
                  <pic:nvPicPr>
                    <pic:cNvPr descr="images/YerkesDodson.png" id="551" name="Picture"/>
                    <pic:cNvPicPr>
                      <a:picLocks noChangeArrowheads="1" noChangeAspect="1"/>
                    </pic:cNvPicPr>
                  </pic:nvPicPr>
                  <pic:blipFill>
                    <a:blip r:embed="rId517"/>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14"/>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3" name="Picture"/>
            <a:graphic>
              <a:graphicData uri="http://schemas.openxmlformats.org/drawingml/2006/picture">
                <pic:pic>
                  <pic:nvPicPr>
                    <pic:cNvPr descr="_main_files/figure-docx/unnamed-chunk-211-1.png" id="554" name="Picture"/>
                    <pic:cNvPicPr>
                      <a:picLocks noChangeArrowheads="1" noChangeAspect="1"/>
                    </pic:cNvPicPr>
                  </pic:nvPicPr>
                  <pic:blipFill>
                    <a:blip r:embed="rId55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5"/>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6"/>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6" name="Picture"/>
            <a:graphic>
              <a:graphicData uri="http://schemas.openxmlformats.org/drawingml/2006/picture">
                <pic:pic>
                  <pic:nvPicPr>
                    <pic:cNvPr descr="_main_files/figure-docx/unnamed-chunk-212-1.png" id="557" name="Picture"/>
                    <pic:cNvPicPr>
                      <a:picLocks noChangeArrowheads="1" noChangeAspect="1"/>
                    </pic:cNvPicPr>
                  </pic:nvPicPr>
                  <pic:blipFill>
                    <a:blip r:embed="rId555"/>
                    <a:stretch>
                      <a:fillRect/>
                    </a:stretch>
                  </pic:blipFill>
                  <pic:spPr bwMode="auto">
                    <a:xfrm>
                      <a:off x="0" y="0"/>
                      <a:ext cx="5334000" cy="4267200"/>
                    </a:xfrm>
                    <a:prstGeom prst="rect">
                      <a:avLst/>
                    </a:prstGeom>
                    <a:noFill/>
                    <a:ln w="9525">
                      <a:noFill/>
                      <a:headEnd/>
                      <a:tailEnd/>
                    </a:ln>
                  </pic:spPr>
                </pic:pic>
              </a:graphicData>
            </a:graphic>
          </wp:inline>
        </w:drawing>
      </w:r>
    </w:p>
    <w:bookmarkEnd w:id="558"/>
    <w:bookmarkStart w:id="574"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0" name="Picture"/>
            <a:graphic>
              <a:graphicData uri="http://schemas.openxmlformats.org/drawingml/2006/picture">
                <pic:pic>
                  <pic:nvPicPr>
                    <pic:cNvPr descr="_main_files/figure-docx/unnamed-chunk-213-1.png" id="561" name="Picture"/>
                    <pic:cNvPicPr>
                      <a:picLocks noChangeArrowheads="1" noChangeAspect="1"/>
                    </pic:cNvPicPr>
                  </pic:nvPicPr>
                  <pic:blipFill>
                    <a:blip r:embed="rId5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3" name="Picture"/>
            <a:graphic>
              <a:graphicData uri="http://schemas.openxmlformats.org/drawingml/2006/picture">
                <pic:pic>
                  <pic:nvPicPr>
                    <pic:cNvPr descr="_main_files/figure-docx/unnamed-chunk-214-1.png" id="564" name="Picture"/>
                    <pic:cNvPicPr>
                      <a:picLocks noChangeArrowheads="1" noChangeAspect="1"/>
                    </pic:cNvPicPr>
                  </pic:nvPicPr>
                  <pic:blipFill>
                    <a:blip r:embed="rId5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6" name="Picture"/>
            <a:graphic>
              <a:graphicData uri="http://schemas.openxmlformats.org/drawingml/2006/picture">
                <pic:pic>
                  <pic:nvPicPr>
                    <pic:cNvPr descr="_main_files/figure-docx/unnamed-chunk-215-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569" name="Picture"/>
            <a:graphic>
              <a:graphicData uri="http://schemas.openxmlformats.org/drawingml/2006/picture">
                <pic:pic>
                  <pic:nvPicPr>
                    <pic:cNvPr descr="_main_files/figure-docx/unnamed-chunk-216-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72" name="Picture"/>
            <a:graphic>
              <a:graphicData uri="http://schemas.openxmlformats.org/drawingml/2006/picture">
                <pic:pic>
                  <pic:nvPicPr>
                    <pic:cNvPr descr="_main_files/figure-docx/unnamed-chunk-218-1.png" id="573"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574"/>
    <w:bookmarkEnd w:id="575"/>
    <w:bookmarkStart w:id="663"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7"/>
        </w:numPr>
        <w:pStyle w:val="Compact"/>
      </w:pPr>
      <w:r>
        <w:t xml:space="preserve">Death (the original logistic outcome;</w:t>
      </w:r>
      <w:r>
        <w:t xml:space="preserve"> </w:t>
      </w:r>
      <w:hyperlink r:id="rId576">
        <w:r>
          <w:rPr>
            <w:rStyle w:val="Hyperlink"/>
          </w:rPr>
          <w:t xml:space="preserve">Berkson, 1944</w:t>
        </w:r>
      </w:hyperlink>
      <w:r>
        <w:t xml:space="preserve">)</w:t>
      </w:r>
    </w:p>
    <w:p>
      <w:pPr>
        <w:numPr>
          <w:ilvl w:val="0"/>
          <w:numId w:val="1217"/>
        </w:numPr>
        <w:pStyle w:val="Compact"/>
      </w:pPr>
      <w:r>
        <w:t xml:space="preserve">Onset of disease or condition</w:t>
      </w:r>
    </w:p>
    <w:p>
      <w:pPr>
        <w:numPr>
          <w:ilvl w:val="0"/>
          <w:numId w:val="1217"/>
        </w:numPr>
        <w:pStyle w:val="Compact"/>
      </w:pPr>
      <w:r>
        <w:t xml:space="preserve">Employment status</w:t>
      </w:r>
    </w:p>
    <w:p>
      <w:pPr>
        <w:numPr>
          <w:ilvl w:val="0"/>
          <w:numId w:val="1217"/>
        </w:numPr>
        <w:pStyle w:val="Compact"/>
      </w:pPr>
      <w:r>
        <w:t xml:space="preserve">College enrollment</w:t>
      </w:r>
    </w:p>
    <w:p>
      <w:pPr>
        <w:numPr>
          <w:ilvl w:val="0"/>
          <w:numId w:val="1217"/>
        </w:numPr>
        <w:pStyle w:val="Compact"/>
      </w:pPr>
      <w:r>
        <w:t xml:space="preserve">Passing a course or completing a credential</w:t>
      </w:r>
    </w:p>
    <w:p>
      <w:pPr>
        <w:numPr>
          <w:ilvl w:val="0"/>
          <w:numId w:val="1217"/>
        </w:numPr>
        <w:pStyle w:val="Compact"/>
      </w:pPr>
      <w:r>
        <w:t xml:space="preserve">Provide a correct response to a test question</w:t>
      </w:r>
    </w:p>
    <w:p>
      <w:pPr>
        <w:numPr>
          <w:ilvl w:val="0"/>
          <w:numId w:val="1217"/>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8"/>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8"/>
        </w:numPr>
        <w:pStyle w:val="Compact"/>
      </w:pPr>
      <w:r>
        <w:t xml:space="preserve">Run the analysis as usual.</w:t>
      </w:r>
    </w:p>
    <w:p>
      <w:pPr>
        <w:numPr>
          <w:ilvl w:val="0"/>
          <w:numId w:val="1218"/>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80"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78" name="Picture"/>
            <a:graphic>
              <a:graphicData uri="http://schemas.openxmlformats.org/drawingml/2006/picture">
                <pic:pic>
                  <pic:nvPicPr>
                    <pic:cNvPr descr="_main_files/figure-docx/lpm-1.png" id="579" name="Picture"/>
                    <pic:cNvPicPr>
                      <a:picLocks noChangeArrowheads="1" noChangeAspect="1"/>
                    </pic:cNvPicPr>
                  </pic:nvPicPr>
                  <pic:blipFill>
                    <a:blip r:embed="rId57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80"/>
    <w:bookmarkStart w:id="608"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19"/>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9"/>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9"/>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20"/>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20"/>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587"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82" name="Picture"/>
            <a:graphic>
              <a:graphicData uri="http://schemas.openxmlformats.org/drawingml/2006/picture">
                <pic:pic>
                  <pic:nvPicPr>
                    <pic:cNvPr descr="images/props.png" id="583" name="Picture"/>
                    <pic:cNvPicPr>
                      <a:picLocks noChangeArrowheads="1" noChangeAspect="1"/>
                    </pic:cNvPicPr>
                  </pic:nvPicPr>
                  <pic:blipFill>
                    <a:blip r:embed="rId581"/>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21"/>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21"/>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21"/>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21"/>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21"/>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585" name="Picture"/>
            <a:graphic>
              <a:graphicData uri="http://schemas.openxmlformats.org/drawingml/2006/picture">
                <pic:pic>
                  <pic:nvPicPr>
                    <pic:cNvPr descr="images/odds.png" id="586" name="Picture"/>
                    <pic:cNvPicPr>
                      <a:picLocks noChangeArrowheads="1" noChangeAspect="1"/>
                    </pic:cNvPicPr>
                  </pic:nvPicPr>
                  <pic:blipFill>
                    <a:blip r:embed="rId584"/>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22"/>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22"/>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23"/>
        </w:numPr>
        <w:pStyle w:val="Compact"/>
      </w:pPr>
      <w:r>
        <w:t xml:space="preserve">What is the probability of a person in their 40s having CHD?</w:t>
      </w:r>
    </w:p>
    <w:p>
      <w:pPr>
        <w:numPr>
          <w:ilvl w:val="0"/>
          <w:numId w:val="1223"/>
        </w:numPr>
        <w:pStyle w:val="Compact"/>
      </w:pPr>
      <w:r>
        <w:t xml:space="preserve">What are the odds of a person in their 40s having CHD?</w:t>
      </w:r>
    </w:p>
    <w:p>
      <w:pPr>
        <w:numPr>
          <w:ilvl w:val="0"/>
          <w:numId w:val="1223"/>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23"/>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23"/>
        </w:numPr>
        <w:pStyle w:val="Compact"/>
      </w:pPr>
      <w:r>
        <w:t xml:space="preserve">What is probability of having CHD in your 40s, compared to your 30s? (e.g., is 3 times higher? 4 times higher?)</w:t>
      </w:r>
    </w:p>
    <w:p>
      <w:pPr>
        <w:numPr>
          <w:ilvl w:val="0"/>
          <w:numId w:val="1223"/>
        </w:numPr>
        <w:pStyle w:val="Compact"/>
      </w:pPr>
      <w:r>
        <w:t xml:space="preserve">What are the odds of having CHD in your 40s, compared to your 30s?</w:t>
      </w:r>
    </w:p>
    <w:bookmarkEnd w:id="587"/>
    <w:bookmarkStart w:id="597"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589" name="Picture"/>
            <a:graphic>
              <a:graphicData uri="http://schemas.openxmlformats.org/drawingml/2006/picture">
                <pic:pic>
                  <pic:nvPicPr>
                    <pic:cNvPr descr="_main_files/figure-docx/chd2-1.png" id="590" name="Picture"/>
                    <pic:cNvPicPr>
                      <a:picLocks noChangeArrowheads="1" noChangeAspect="1"/>
                    </pic:cNvPicPr>
                  </pic:nvPicPr>
                  <pic:blipFill>
                    <a:blip r:embed="rId58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592" name="Picture"/>
            <a:graphic>
              <a:graphicData uri="http://schemas.openxmlformats.org/drawingml/2006/picture">
                <pic:pic>
                  <pic:nvPicPr>
                    <pic:cNvPr descr="_main_files/figure-docx/sigmoids-1.png" id="593" name="Picture"/>
                    <pic:cNvPicPr>
                      <a:picLocks noChangeArrowheads="1" noChangeAspect="1"/>
                    </pic:cNvPicPr>
                  </pic:nvPicPr>
                  <pic:blipFill>
                    <a:blip r:embed="rId59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595" name="Picture"/>
            <a:graphic>
              <a:graphicData uri="http://schemas.openxmlformats.org/drawingml/2006/picture">
                <pic:pic>
                  <pic:nvPicPr>
                    <pic:cNvPr descr="_main_files/figure-docx/chd3-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597"/>
    <w:bookmarkStart w:id="598"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598"/>
    <w:bookmarkStart w:id="602"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00" name="Picture"/>
            <a:graphic>
              <a:graphicData uri="http://schemas.openxmlformats.org/drawingml/2006/picture">
                <pic:pic>
                  <pic:nvPicPr>
                    <pic:cNvPr descr="images/logit.png" id="601" name="Picture"/>
                    <pic:cNvPicPr>
                      <a:picLocks noChangeArrowheads="1" noChangeAspect="1"/>
                    </pic:cNvPicPr>
                  </pic:nvPicPr>
                  <pic:blipFill>
                    <a:blip r:embed="rId599"/>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24"/>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24"/>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5"/>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6"/>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6"/>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02"/>
    <w:bookmarkStart w:id="606"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04" name="Picture"/>
            <a:graphic>
              <a:graphicData uri="http://schemas.openxmlformats.org/drawingml/2006/picture">
                <pic:pic>
                  <pic:nvPicPr>
                    <pic:cNvPr descr="images/logit-table.png" id="605" name="Picture"/>
                    <pic:cNvPicPr>
                      <a:picLocks noChangeArrowheads="1" noChangeAspect="1"/>
                    </pic:cNvPicPr>
                  </pic:nvPicPr>
                  <pic:blipFill>
                    <a:blip r:embed="rId603"/>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7"/>
        </w:numPr>
        <w:pStyle w:val="Compact"/>
      </w:pPr>
      <w:r>
        <w:t xml:space="preserve">If logit &lt; 0 then probability &lt; ? and odds &lt; ?</w:t>
      </w:r>
    </w:p>
    <w:p>
      <w:pPr>
        <w:numPr>
          <w:ilvl w:val="0"/>
          <w:numId w:val="1227"/>
        </w:numPr>
        <w:pStyle w:val="Compact"/>
      </w:pPr>
      <w:r>
        <w:t xml:space="preserve">What is larger: probability of .9 or odds of 9 to 1?</w:t>
      </w:r>
      <w:r>
        <w:br/>
      </w:r>
    </w:p>
    <w:p>
      <w:pPr>
        <w:numPr>
          <w:ilvl w:val="0"/>
          <w:numId w:val="1227"/>
        </w:numPr>
        <w:pStyle w:val="Compact"/>
      </w:pPr>
      <w:r>
        <w:t xml:space="preserve">If the logit = 1.098 corresponds to probability = .75, what probability does logit = -1.098 correspond to?</w:t>
      </w:r>
    </w:p>
    <w:bookmarkEnd w:id="606"/>
    <w:bookmarkStart w:id="607"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8"/>
        </w:numPr>
      </w:pPr>
      <w:r>
        <w:t xml:space="preserve">We use the logit (log-odds) for statistical analysis, because it results in a linear function, and we already know how to deal with linear functions.</w:t>
      </w:r>
    </w:p>
    <w:p>
      <w:pPr>
        <w:numPr>
          <w:ilvl w:val="0"/>
          <w:numId w:val="1228"/>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8"/>
        </w:numPr>
      </w:pPr>
      <w:r>
        <w:t xml:space="preserve">We can also use probabilities for interpretation, but, since the logistic model implies that probabilities are non-linear (sigmoidal), things can get a bit complicated with this approach.</w:t>
      </w:r>
    </w:p>
    <w:bookmarkEnd w:id="607"/>
    <w:bookmarkEnd w:id="608"/>
    <w:bookmarkStart w:id="622"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9"/>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9"/>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30"/>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31"/>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31"/>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31"/>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31"/>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12"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10" name="Picture"/>
            <a:graphic>
              <a:graphicData uri="http://schemas.openxmlformats.org/drawingml/2006/picture">
                <pic:pic>
                  <pic:nvPicPr>
                    <pic:cNvPr descr="_main_files/figure-docx/pred-prob-1.png" id="611" name="Picture"/>
                    <pic:cNvPicPr>
                      <a:picLocks noChangeArrowheads="1" noChangeAspect="1"/>
                    </pic:cNvPicPr>
                  </pic:nvPicPr>
                  <pic:blipFill>
                    <a:blip r:embed="rId6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12"/>
    <w:bookmarkStart w:id="616"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14" name="Picture"/>
            <a:graphic>
              <a:graphicData uri="http://schemas.openxmlformats.org/drawingml/2006/picture">
                <pic:pic>
                  <pic:nvPicPr>
                    <pic:cNvPr descr="_main_files/figure-docx/equal-odds-1.png" id="615" name="Picture"/>
                    <pic:cNvPicPr>
                      <a:picLocks noChangeArrowheads="1" noChangeAspect="1"/>
                    </pic:cNvPicPr>
                  </pic:nvPicPr>
                  <pic:blipFill>
                    <a:blip r:embed="rId6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16"/>
    <w:bookmarkStart w:id="620"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18" name="Picture"/>
            <a:graphic>
              <a:graphicData uri="http://schemas.openxmlformats.org/drawingml/2006/picture">
                <pic:pic>
                  <pic:nvPicPr>
                    <pic:cNvPr descr="_main_files/figure-docx/tangent-1.png" id="619" name="Picture"/>
                    <pic:cNvPicPr>
                      <a:picLocks noChangeArrowheads="1" noChangeAspect="1"/>
                    </pic:cNvPicPr>
                  </pic:nvPicPr>
                  <pic:blipFill>
                    <a:blip r:embed="rId61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20"/>
    <w:bookmarkStart w:id="621"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32"/>
        </w:numPr>
        <w:pStyle w:val="Compact"/>
      </w:pPr>
      <w:r>
        <w:t xml:space="preserve">In terms of the logit:</w:t>
      </w:r>
    </w:p>
    <w:p>
      <w:pPr>
        <w:numPr>
          <w:ilvl w:val="1"/>
          <w:numId w:val="1233"/>
        </w:numPr>
        <w:pStyle w:val="Compact"/>
      </w:pPr>
      <w:r>
        <w:t xml:space="preserve">The intercept (</w:t>
      </w:r>
      <m:oMath>
        <m:r>
          <m:t>a</m:t>
        </m:r>
      </m:oMath>
      <w:r>
        <w:t xml:space="preserve">) is the predicted value of the log-odds of CHD when age = 0.</w:t>
      </w:r>
    </w:p>
    <w:p>
      <w:pPr>
        <w:numPr>
          <w:ilvl w:val="1"/>
          <w:numId w:val="1233"/>
        </w:numPr>
        <w:pStyle w:val="Compact"/>
      </w:pPr>
      <w:r>
        <w:t xml:space="preserve">The slope (</w:t>
      </w:r>
      <m:oMath>
        <m:r>
          <m:t>b</m:t>
        </m:r>
      </m:oMath>
      <w:r>
        <w:t xml:space="preserve">) is how much the predicted log-odds of CHD changes for one unit (year) of increase in age.</w:t>
      </w:r>
    </w:p>
    <w:p>
      <w:pPr>
        <w:numPr>
          <w:ilvl w:val="0"/>
          <w:numId w:val="1232"/>
        </w:numPr>
        <w:pStyle w:val="Compact"/>
      </w:pPr>
      <w:r>
        <w:t xml:space="preserve">In terms of the odds:</w:t>
      </w:r>
    </w:p>
    <w:p>
      <w:pPr>
        <w:numPr>
          <w:ilvl w:val="1"/>
          <w:numId w:val="1234"/>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34"/>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32"/>
        </w:numPr>
        <w:pStyle w:val="Compact"/>
      </w:pPr>
      <w:r>
        <w:t xml:space="preserve">In terms of predicted probabilities</w:t>
      </w:r>
    </w:p>
    <w:p>
      <w:pPr>
        <w:numPr>
          <w:ilvl w:val="1"/>
          <w:numId w:val="1235"/>
        </w:numPr>
        <w:pStyle w:val="Compact"/>
      </w:pPr>
      <w:r>
        <w:t xml:space="preserve">The logistic plot provides a visual summary of how the probability of CHD changes as a function of age.</w:t>
      </w:r>
    </w:p>
    <w:p>
      <w:pPr>
        <w:numPr>
          <w:ilvl w:val="1"/>
          <w:numId w:val="1235"/>
        </w:numPr>
        <w:pStyle w:val="Compact"/>
      </w:pPr>
      <w:r>
        <w:t xml:space="preserve">Predicted probabilities can be reported for specific values of age (MERVs).</w:t>
      </w:r>
    </w:p>
    <w:p>
      <w:pPr>
        <w:numPr>
          <w:ilvl w:val="1"/>
          <w:numId w:val="1235"/>
        </w:numPr>
        <w:pStyle w:val="Compact"/>
      </w:pPr>
      <w:r>
        <w:t xml:space="preserve">Risk ratios can be computed to compare the predicted probabilities at different ages.</w:t>
      </w:r>
    </w:p>
    <w:p>
      <w:pPr>
        <w:numPr>
          <w:ilvl w:val="1"/>
          <w:numId w:val="1235"/>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5"/>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21"/>
    <w:bookmarkEnd w:id="622"/>
    <w:bookmarkStart w:id="626"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6"/>
        </w:numPr>
        <w:pStyle w:val="Compact"/>
      </w:pPr>
      <w:r>
        <w:t xml:space="preserve">Testing model parameters for significance, confidence intervals, etc</w:t>
      </w:r>
      <w:r>
        <w:t xml:space="preserve"> </w:t>
      </w:r>
    </w:p>
    <w:p>
      <w:pPr>
        <w:numPr>
          <w:ilvl w:val="0"/>
          <w:numId w:val="1236"/>
        </w:numPr>
        <w:pStyle w:val="Compact"/>
      </w:pPr>
      <w:r>
        <w:t xml:space="preserve">The assumptions of logistic regression, and how to check them &lt; !– (Section</w:t>
      </w:r>
      <w:r>
        <w:t xml:space="preserve"> </w:t>
      </w:r>
      <w:r>
        <w:t xml:space="preserve">11.7</w:t>
      </w:r>
      <w:r>
        <w:t xml:space="preserve">) –&gt;</w:t>
      </w:r>
    </w:p>
    <w:bookmarkStart w:id="623"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7"/>
        </w:numPr>
        <w:pStyle w:val="Compact"/>
      </w:pPr>
      <w:r>
        <w:t xml:space="preserve">In OLS, we didn’t really have to know much about least squares per se, because we could just work with the formulas for the regression coefficients.</w:t>
      </w:r>
      <w:r>
        <w:br/>
      </w:r>
    </w:p>
    <w:p>
      <w:pPr>
        <w:numPr>
          <w:ilvl w:val="0"/>
          <w:numId w:val="1237"/>
        </w:numPr>
        <w:pStyle w:val="Compact"/>
      </w:pPr>
      <w:r>
        <w:t xml:space="preserve">In ML, we really do need to know about likelihood, because we don’t get any other formulas for the coefficients.</w:t>
      </w:r>
    </w:p>
    <w:bookmarkEnd w:id="623"/>
    <w:bookmarkStart w:id="624"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8"/>
        </w:numPr>
        <w:pStyle w:val="Compact"/>
      </w:pPr>
      <w:r>
        <w:t xml:space="preserve">The probability of sampling someone with CHD is</w:t>
      </w:r>
      <w:r>
        <w:t xml:space="preserve"> </w:t>
      </w:r>
      <m:oMath>
        <m:sSub>
          <m:e>
            <m:r>
              <m:t>p</m:t>
            </m:r>
          </m:e>
          <m:sub>
            <m:r>
              <m:t>i</m:t>
            </m:r>
          </m:sub>
        </m:sSub>
      </m:oMath>
      <w:r>
        <w:t xml:space="preserve">.</w:t>
      </w:r>
    </w:p>
    <w:p>
      <w:pPr>
        <w:numPr>
          <w:ilvl w:val="1"/>
          <w:numId w:val="1239"/>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8"/>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40"/>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24"/>
    <w:bookmarkStart w:id="625"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41"/>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42"/>
        </w:numPr>
        <w:pStyle w:val="Compact"/>
      </w:pPr>
      <w:r>
        <w:t xml:space="preserve">When the variable of interest is binary, it is called the binomial likelihood.</w:t>
      </w:r>
    </w:p>
    <w:p>
      <w:pPr>
        <w:numPr>
          <w:ilvl w:val="0"/>
          <w:numId w:val="1241"/>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43"/>
        </w:numPr>
        <w:pStyle w:val="Compact"/>
      </w:pPr>
      <w:r>
        <w:t xml:space="preserve">This is sometimes called the principal of maximum likelihood.</w:t>
      </w:r>
    </w:p>
    <w:p>
      <w:pPr>
        <w:numPr>
          <w:ilvl w:val="1"/>
          <w:numId w:val="1243"/>
        </w:numPr>
        <w:pStyle w:val="Compact"/>
      </w:pPr>
      <w:r>
        <w:t xml:space="preserve">The resulting values are called the maximum likelihood estimates (MLEs).</w:t>
      </w:r>
    </w:p>
    <w:p>
      <w:pPr>
        <w:numPr>
          <w:ilvl w:val="0"/>
          <w:numId w:val="1241"/>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25"/>
    <w:bookmarkEnd w:id="626"/>
    <w:bookmarkStart w:id="634"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44"/>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44"/>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44"/>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27"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5"/>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5"/>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27"/>
    <w:bookmarkStart w:id="628"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6"/>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7"/>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28"/>
    <w:bookmarkStart w:id="633"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8"/>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8"/>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9"/>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3810000" cy="2540000"/>
            <wp:effectExtent b="0" l="0" r="0" t="0"/>
            <wp:docPr descr="Chi-square distributions (Source: https://en.wikipedia.org/wiki/Chi-squared_distribution)" title="" id="630" name="Picture"/>
            <a:graphic>
              <a:graphicData uri="http://schemas.openxmlformats.org/drawingml/2006/picture">
                <pic:pic>
                  <pic:nvPicPr>
                    <pic:cNvPr descr="https://upload.wikimedia.org/wikipedia/commons/3/35/Chi-square_pdf.svg" id="631" name="Picture"/>
                    <pic:cNvPicPr>
                      <a:picLocks noChangeArrowheads="1" noChangeAspect="1"/>
                    </pic:cNvPicPr>
                  </pic:nvPicPr>
                  <pic:blipFill>
                    <a:blip r:embed="rId6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32">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33"/>
    <w:bookmarkEnd w:id="634"/>
    <w:bookmarkStart w:id="636"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35"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35"/>
    <w:bookmarkEnd w:id="636"/>
    <w:bookmarkStart w:id="641"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50"/>
        </w:numPr>
      </w:pPr>
      <w:r>
        <w:t xml:space="preserve">The different respondents (person, units) are independent</w:t>
      </w:r>
    </w:p>
    <w:p>
      <w:pPr>
        <w:numPr>
          <w:ilvl w:val="0"/>
          <w:numId w:val="1250"/>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38" name="Picture"/>
            <a:graphic>
              <a:graphicData uri="http://schemas.openxmlformats.org/drawingml/2006/picture">
                <pic:pic>
                  <pic:nvPicPr>
                    <pic:cNvPr descr="images/HL_test.png" id="639" name="Picture"/>
                    <pic:cNvPicPr>
                      <a:picLocks noChangeArrowheads="1" noChangeAspect="1"/>
                    </pic:cNvPicPr>
                  </pic:nvPicPr>
                  <pic:blipFill>
                    <a:blip r:embed="rId637"/>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51"/>
        </w:numPr>
        <w:pStyle w:val="Compact"/>
      </w:pPr>
      <w:r>
        <w:rPr>
          <w:rStyle w:val="VerbatimChar"/>
        </w:rPr>
        <w:t xml:space="preserve">obs</w:t>
      </w:r>
      <w:r>
        <w:t xml:space="preserve"> </w:t>
      </w:r>
      <w:r>
        <w:t xml:space="preserve">is the binary variable to compute the proportions from.</w:t>
      </w:r>
    </w:p>
    <w:p>
      <w:pPr>
        <w:numPr>
          <w:ilvl w:val="0"/>
          <w:numId w:val="1251"/>
        </w:numPr>
        <w:pStyle w:val="Compact"/>
      </w:pPr>
      <w:r>
        <w:rPr>
          <w:rStyle w:val="VerbatimChar"/>
        </w:rPr>
        <w:t xml:space="preserve">exp</w:t>
      </w:r>
      <w:r>
        <w:t xml:space="preserve"> </w:t>
      </w:r>
      <w:r>
        <w:t xml:space="preserve">is the fitted values (predicted probabilities) from the logistic regression.</w:t>
      </w:r>
    </w:p>
    <w:p>
      <w:pPr>
        <w:numPr>
          <w:ilvl w:val="0"/>
          <w:numId w:val="1251"/>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40"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40"/>
    <w:bookmarkEnd w:id="641"/>
    <w:bookmarkStart w:id="653"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48"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3" name="Picture"/>
            <a:graphic>
              <a:graphicData uri="http://schemas.openxmlformats.org/drawingml/2006/picture">
                <pic:pic>
                  <pic:nvPicPr>
                    <pic:cNvPr descr="_main_files/figure-docx/unnamed-chunk-243-1.png" id="644" name="Picture"/>
                    <pic:cNvPicPr>
                      <a:picLocks noChangeArrowheads="1" noChangeAspect="1"/>
                    </pic:cNvPicPr>
                  </pic:nvPicPr>
                  <pic:blipFill>
                    <a:blip r:embed="rId64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6" name="Picture"/>
            <a:graphic>
              <a:graphicData uri="http://schemas.openxmlformats.org/drawingml/2006/picture">
                <pic:pic>
                  <pic:nvPicPr>
                    <pic:cNvPr descr="_main_files/figure-docx/unnamed-chunk-243-2.png" id="647" name="Picture"/>
                    <pic:cNvPicPr>
                      <a:picLocks noChangeArrowheads="1" noChangeAspect="1"/>
                    </pic:cNvPicPr>
                  </pic:nvPicPr>
                  <pic:blipFill>
                    <a:blip r:embed="rId6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48"/>
    <w:bookmarkStart w:id="652"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0" name="Picture"/>
            <a:graphic>
              <a:graphicData uri="http://schemas.openxmlformats.org/drawingml/2006/picture">
                <pic:pic>
                  <pic:nvPicPr>
                    <pic:cNvPr descr="_main_files/figure-docx/unnamed-chunk-245-1.png" id="651" name="Picture"/>
                    <pic:cNvPicPr>
                      <a:picLocks noChangeArrowheads="1" noChangeAspect="1"/>
                    </pic:cNvPicPr>
                  </pic:nvPicPr>
                  <pic:blipFill>
                    <a:blip r:embed="rId6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52"/>
    <w:bookmarkEnd w:id="653"/>
    <w:bookmarkStart w:id="662"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52"/>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55" name="Picture"/>
            <a:graphic>
              <a:graphicData uri="http://schemas.openxmlformats.org/drawingml/2006/picture">
                <pic:pic>
                  <pic:nvPicPr>
                    <pic:cNvPr descr="_main_files/figure-docx/unnamed-chunk-247-1.png" id="656" name="Picture"/>
                    <pic:cNvPicPr>
                      <a:picLocks noChangeArrowheads="1" noChangeAspect="1"/>
                    </pic:cNvPicPr>
                  </pic:nvPicPr>
                  <pic:blipFill>
                    <a:blip r:embed="rId654"/>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53"/>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54"/>
        </w:numPr>
        <w:pStyle w:val="Compact"/>
      </w:pPr>
      <w:r>
        <w:t xml:space="preserve">What is the probability of a person in their 40s having CHD?</w:t>
      </w:r>
    </w:p>
    <w:p>
      <w:pPr>
        <w:numPr>
          <w:ilvl w:val="1"/>
          <w:numId w:val="1254"/>
        </w:numPr>
        <w:pStyle w:val="Compact"/>
      </w:pPr>
      <w:r>
        <w:t xml:space="preserve">What are the odds of a person in their 40s having CHD?</w:t>
      </w:r>
    </w:p>
    <w:p>
      <w:pPr>
        <w:numPr>
          <w:ilvl w:val="1"/>
          <w:numId w:val="1254"/>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4"/>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4"/>
        </w:numPr>
        <w:pStyle w:val="Compact"/>
      </w:pPr>
      <w:r>
        <w:t xml:space="preserve">What is probability of having CHD in your 40s, compared to your 30s? (e.g., is 3 times higher? 4 times higher?)</w:t>
      </w:r>
    </w:p>
    <w:p>
      <w:pPr>
        <w:numPr>
          <w:ilvl w:val="1"/>
          <w:numId w:val="1254"/>
        </w:numPr>
        <w:pStyle w:val="Compact"/>
      </w:pPr>
      <w:r>
        <w:t xml:space="preserve">What are the odds of having CHD in your 40s, compared to your 30s?</w:t>
      </w:r>
    </w:p>
    <w:p>
      <w:pPr>
        <w:numPr>
          <w:ilvl w:val="0"/>
          <w:numId w:val="1253"/>
        </w:numPr>
      </w:pPr>
      <w:r>
        <w:t xml:space="preserve">I will asks some questions along the following lines in class (use the following table).</w:t>
      </w:r>
    </w:p>
    <w:p>
      <w:pPr>
        <w:numPr>
          <w:ilvl w:val="1"/>
          <w:numId w:val="1255"/>
        </w:numPr>
        <w:pStyle w:val="Compact"/>
      </w:pPr>
      <w:r>
        <w:t xml:space="preserve">If logit &lt; 0 then probability &lt; ? and odds &lt; ?</w:t>
      </w:r>
    </w:p>
    <w:p>
      <w:pPr>
        <w:numPr>
          <w:ilvl w:val="1"/>
          <w:numId w:val="1255"/>
        </w:numPr>
        <w:pStyle w:val="Compact"/>
      </w:pPr>
      <w:r>
        <w:t xml:space="preserve">What is larger: probability of .9 or odds of 9 to 1?</w:t>
      </w:r>
      <w:r>
        <w:br/>
      </w:r>
    </w:p>
    <w:p>
      <w:pPr>
        <w:numPr>
          <w:ilvl w:val="1"/>
          <w:numId w:val="1255"/>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57" name="Picture"/>
            <a:graphic>
              <a:graphicData uri="http://schemas.openxmlformats.org/drawingml/2006/picture">
                <pic:pic>
                  <pic:nvPicPr>
                    <pic:cNvPr descr="images/logit-table.png" id="658" name="Picture"/>
                    <pic:cNvPicPr>
                      <a:picLocks noChangeArrowheads="1" noChangeAspect="1"/>
                    </pic:cNvPicPr>
                  </pic:nvPicPr>
                  <pic:blipFill>
                    <a:blip r:embed="rId603"/>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6"/>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6"/>
        </w:numPr>
      </w:pPr>
      <w:r>
        <w:t xml:space="preserve">In terms of the logit:</w:t>
      </w:r>
    </w:p>
    <w:p>
      <w:pPr>
        <w:numPr>
          <w:ilvl w:val="1"/>
          <w:numId w:val="1257"/>
        </w:numPr>
        <w:pStyle w:val="Compact"/>
      </w:pPr>
      <w:r>
        <w:t xml:space="preserve">The intercept (</w:t>
      </w:r>
      <m:oMath>
        <m:r>
          <m:t>a</m:t>
        </m:r>
      </m:oMath>
      <w:r>
        <w:t xml:space="preserve">) is the predicted value of the log-odds of CHD when age = 0.</w:t>
      </w:r>
    </w:p>
    <w:p>
      <w:pPr>
        <w:numPr>
          <w:ilvl w:val="1"/>
          <w:numId w:val="1257"/>
        </w:numPr>
        <w:pStyle w:val="Compact"/>
      </w:pPr>
      <w:r>
        <w:t xml:space="preserve">The slope (</w:t>
      </w:r>
      <m:oMath>
        <m:r>
          <m:t>b</m:t>
        </m:r>
      </m:oMath>
      <w:r>
        <w:t xml:space="preserve">) is how much the predicted log-odds of CHD changes for one unit (year) of increase in age.</w:t>
      </w:r>
    </w:p>
    <w:p>
      <w:pPr>
        <w:numPr>
          <w:ilvl w:val="0"/>
          <w:numId w:val="1256"/>
        </w:numPr>
      </w:pPr>
      <w:r>
        <w:t xml:space="preserve">In terms of the odds:</w:t>
      </w:r>
    </w:p>
    <w:p>
      <w:pPr>
        <w:numPr>
          <w:ilvl w:val="1"/>
          <w:numId w:val="1258"/>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58"/>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6"/>
        </w:numPr>
      </w:pPr>
      <w:r>
        <w:t xml:space="preserve">In terms of predicted probabilities</w:t>
      </w:r>
    </w:p>
    <w:p>
      <w:pPr>
        <w:numPr>
          <w:ilvl w:val="1"/>
          <w:numId w:val="1259"/>
        </w:numPr>
        <w:pStyle w:val="Compact"/>
      </w:pPr>
      <w:r>
        <w:t xml:space="preserve">Predicted probabilities can be reported for specific values of age (MERVs).</w:t>
      </w:r>
    </w:p>
    <w:p>
      <w:pPr>
        <w:numPr>
          <w:ilvl w:val="1"/>
          <w:numId w:val="1259"/>
        </w:numPr>
        <w:pStyle w:val="Compact"/>
      </w:pPr>
      <w:r>
        <w:t xml:space="preserve">Risk ratios can be computed comparing the predicted probabilities at different ages.</w:t>
      </w:r>
    </w:p>
    <w:p>
      <w:pPr>
        <w:numPr>
          <w:ilvl w:val="1"/>
          <w:numId w:val="1259"/>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9"/>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60" name="Picture"/>
            <a:graphic>
              <a:graphicData uri="http://schemas.openxmlformats.org/drawingml/2006/picture">
                <pic:pic>
                  <pic:nvPicPr>
                    <pic:cNvPr descr="_main_files/figure-docx/unnamed-chunk-249-1.png" id="661"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60"/>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61"/>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62"/>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63"/>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64"/>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62"/>
    <w:bookmarkEnd w:id="6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1"/>
  </w:num>
  <w:num w:numId="1189">
    <w:abstractNumId w:val="991"/>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6" Target="media/rId236.png" /><Relationship Type="http://schemas.openxmlformats.org/officeDocument/2006/relationships/image" Id="rId588" Target="media/rId588.png" /><Relationship Type="http://schemas.openxmlformats.org/officeDocument/2006/relationships/image" Id="rId594" Target="media/rId594.png" /><Relationship Type="http://schemas.openxmlformats.org/officeDocument/2006/relationships/image" Id="rId613" Target="media/rId613.png" /><Relationship Type="http://schemas.openxmlformats.org/officeDocument/2006/relationships/image" Id="rId254" Target="media/rId254.png" /><Relationship Type="http://schemas.openxmlformats.org/officeDocument/2006/relationships/image" Id="rId472" Target="media/rId472.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2" Target="media/rId332.png" /><Relationship Type="http://schemas.openxmlformats.org/officeDocument/2006/relationships/image" Id="rId335" Target="media/rId33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420" Target="media/rId420.png" /><Relationship Type="http://schemas.openxmlformats.org/officeDocument/2006/relationships/image" Id="rId577" Target="media/rId577.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5" Target="media/rId215.png" /><Relationship Type="http://schemas.openxmlformats.org/officeDocument/2006/relationships/image" Id="rId464" Target="media/rId464.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511" Target="media/rId511.png" /><Relationship Type="http://schemas.openxmlformats.org/officeDocument/2006/relationships/image" Id="rId514" Target="media/rId514.png" /><Relationship Type="http://schemas.openxmlformats.org/officeDocument/2006/relationships/image" Id="rId109" Target="media/rId109.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1" Target="media/rId541.png" /><Relationship Type="http://schemas.openxmlformats.org/officeDocument/2006/relationships/image" Id="rId609" Target="media/rId609.png" /><Relationship Type="http://schemas.openxmlformats.org/officeDocument/2006/relationships/image" Id="rId245" Target="media/rId245.png" /><Relationship Type="http://schemas.openxmlformats.org/officeDocument/2006/relationships/image" Id="rId232" Target="media/rId232.png" /><Relationship Type="http://schemas.openxmlformats.org/officeDocument/2006/relationships/image" Id="rId40" Target="media/rId40.png" /><Relationship Type="http://schemas.openxmlformats.org/officeDocument/2006/relationships/image" Id="rId591" Target="media/rId591.png" /><Relationship Type="http://schemas.openxmlformats.org/officeDocument/2006/relationships/image" Id="rId435" Target="media/rId435.png" /><Relationship Type="http://schemas.openxmlformats.org/officeDocument/2006/relationships/image" Id="rId438" Target="media/rId438.png" /><Relationship Type="http://schemas.openxmlformats.org/officeDocument/2006/relationships/image" Id="rId441" Target="media/rId441.png" /><Relationship Type="http://schemas.openxmlformats.org/officeDocument/2006/relationships/image" Id="rId447" Target="media/rId447.png" /><Relationship Type="http://schemas.openxmlformats.org/officeDocument/2006/relationships/image" Id="rId617" Target="media/rId617.png" /><Relationship Type="http://schemas.openxmlformats.org/officeDocument/2006/relationships/image" Id="rId257" Target="media/rId257.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73" Target="media/rId273.png" /><Relationship Type="http://schemas.openxmlformats.org/officeDocument/2006/relationships/image" Id="rId340" Target="media/rId340.png" /><Relationship Type="http://schemas.openxmlformats.org/officeDocument/2006/relationships/image" Id="rId343" Target="media/rId343.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2" Target="media/rId352.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373" Target="media/rId373.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5" Target="media/rId485.png" /><Relationship Type="http://schemas.openxmlformats.org/officeDocument/2006/relationships/image" Id="rId58" Target="media/rId58.png" /><Relationship Type="http://schemas.openxmlformats.org/officeDocument/2006/relationships/image" Id="rId490" Target="media/rId490.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22" Target="media/rId22.png" /><Relationship Type="http://schemas.openxmlformats.org/officeDocument/2006/relationships/image" Id="rId523" Target="media/rId523.png" /><Relationship Type="http://schemas.openxmlformats.org/officeDocument/2006/relationships/image" Id="rId526" Target="media/rId526.png" /><Relationship Type="http://schemas.openxmlformats.org/officeDocument/2006/relationships/image" Id="rId529" Target="media/rId529.png" /><Relationship Type="http://schemas.openxmlformats.org/officeDocument/2006/relationships/image" Id="rId547" Target="media/rId547.png" /><Relationship Type="http://schemas.openxmlformats.org/officeDocument/2006/relationships/image" Id="rId552" Target="media/rId552.png" /><Relationship Type="http://schemas.openxmlformats.org/officeDocument/2006/relationships/image" Id="rId555" Target="media/rId555.png" /><Relationship Type="http://schemas.openxmlformats.org/officeDocument/2006/relationships/image" Id="rId559" Target="media/rId559.png" /><Relationship Type="http://schemas.openxmlformats.org/officeDocument/2006/relationships/image" Id="rId562" Target="media/rId562.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9" Target="media/rId649.png" /><Relationship Type="http://schemas.openxmlformats.org/officeDocument/2006/relationships/image" Id="rId654" Target="media/rId654.png" /><Relationship Type="http://schemas.openxmlformats.org/officeDocument/2006/relationships/image" Id="rId659" Target="media/rId659.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226" Target="media/rId226.png" /><Relationship Type="http://schemas.openxmlformats.org/officeDocument/2006/relationships/image" Id="rId629" Target="media/rId629.shtml"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37" Target="media/rId637.png" /><Relationship Type="http://schemas.openxmlformats.org/officeDocument/2006/relationships/image" Id="rId517" Target="media/rId517.png" /><Relationship Type="http://schemas.openxmlformats.org/officeDocument/2006/relationships/image" Id="rId124" Target="media/rId124.png" /><Relationship Type="http://schemas.openxmlformats.org/officeDocument/2006/relationships/image" Id="rId77" Target="media/rId77.png" /><Relationship Type="http://schemas.openxmlformats.org/officeDocument/2006/relationships/image" Id="rId459" Target="media/rId459.png" /><Relationship Type="http://schemas.openxmlformats.org/officeDocument/2006/relationships/image" Id="rId455" Target="media/rId455.png" /><Relationship Type="http://schemas.openxmlformats.org/officeDocument/2006/relationships/image" Id="rId173" Target="media/rId173.png" /><Relationship Type="http://schemas.openxmlformats.org/officeDocument/2006/relationships/image" Id="rId170" Target="media/rId170.png" /><Relationship Type="http://schemas.openxmlformats.org/officeDocument/2006/relationships/image" Id="rId444" Target="media/rId444.png" /><Relationship Type="http://schemas.openxmlformats.org/officeDocument/2006/relationships/image" Id="rId451" Target="media/rId451.png" /><Relationship Type="http://schemas.openxmlformats.org/officeDocument/2006/relationships/image" Id="rId431" Target="media/rId431.png" /><Relationship Type="http://schemas.openxmlformats.org/officeDocument/2006/relationships/image" Id="rId423" Target="media/rId423.png" /><Relationship Type="http://schemas.openxmlformats.org/officeDocument/2006/relationships/image" Id="rId603" Target="media/rId603.png" /><Relationship Type="http://schemas.openxmlformats.org/officeDocument/2006/relationships/image" Id="rId599" Target="media/rId599.png" /><Relationship Type="http://schemas.openxmlformats.org/officeDocument/2006/relationships/image" Id="rId417" Target="media/rId417.png" /><Relationship Type="http://schemas.openxmlformats.org/officeDocument/2006/relationships/image" Id="rId280" Target="media/rId280.png" /><Relationship Type="http://schemas.openxmlformats.org/officeDocument/2006/relationships/image" Id="rId158" Target="media/rId158.png" /><Relationship Type="http://schemas.openxmlformats.org/officeDocument/2006/relationships/image" Id="rId163" Target="media/rId163.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584" Target="media/rId584.png" /><Relationship Type="http://schemas.openxmlformats.org/officeDocument/2006/relationships/image" Id="rId507" Target="media/rId507.png" /><Relationship Type="http://schemas.openxmlformats.org/officeDocument/2006/relationships/image" Id="rId317" Target="media/rId317.png" /><Relationship Type="http://schemas.openxmlformats.org/officeDocument/2006/relationships/image" Id="rId45" Target="media/rId45.png" /><Relationship Type="http://schemas.openxmlformats.org/officeDocument/2006/relationships/image" Id="rId581" Target="media/rId581.png" /><Relationship Type="http://schemas.openxmlformats.org/officeDocument/2006/relationships/image" Id="rId152" Target="media/rId152.png" /><Relationship Type="http://schemas.openxmlformats.org/officeDocument/2006/relationships/image" Id="rId300" Target="media/rId300.png" /><Relationship Type="http://schemas.openxmlformats.org/officeDocument/2006/relationships/hyperlink" Id="rId244" Target="http://dx.doi.org/10.1037/dev0001301" TargetMode="External" /><Relationship Type="http://schemas.openxmlformats.org/officeDocument/2006/relationships/hyperlink" Id="rId133"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3" Target="https://cepa.stanford.edu/educational-opportunity-monitoring-project/achievement-gaps/race/" TargetMode="External" /><Relationship Type="http://schemas.openxmlformats.org/officeDocument/2006/relationships/hyperlink" Id="rId223" Target="https://cran.r-project.org/web/packages/emmeans/vignettes/basics.html" TargetMode="External" /><Relationship Type="http://schemas.openxmlformats.org/officeDocument/2006/relationships/hyperlink" Id="rId316" Target="https://cran.r-project.org/web/views/Robust.html" TargetMode="External" /><Relationship Type="http://schemas.openxmlformats.org/officeDocument/2006/relationships/hyperlink" Id="rId576" Target="https://doi.org/10.2307%2F2280041" TargetMode="External" /><Relationship Type="http://schemas.openxmlformats.org/officeDocument/2006/relationships/hyperlink" Id="rId632"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2"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79"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0" Target="https://ronclarkacademy.com/tuition-and-financial-aid" TargetMode="External" /><Relationship Type="http://schemas.openxmlformats.org/officeDocument/2006/relationships/hyperlink" Id="rId539"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4" Target="https://www.apastyle.org/manual" TargetMode="External" /><Relationship Type="http://schemas.openxmlformats.org/officeDocument/2006/relationships/hyperlink" Id="rId204" Target="https://www.mckinsey.com/industries/education/our-insights/covid-19-and-student-learning-in-the-united-states-the-hurt-could-last-a-lifetime" TargetMode="External" /><Relationship Type="http://schemas.openxmlformats.org/officeDocument/2006/relationships/hyperlink" Id="rId169" Target="https://www.savethechildren.net/sites/default/files/libraries/GS_0.pdf" TargetMode="External" /><Relationship Type="http://schemas.openxmlformats.org/officeDocument/2006/relationships/hyperlink" Id="rId149" Target="https://www.ssa.gov/policy/docs/research-summaries/education-earnings.html" TargetMode="External" /><Relationship Type="http://schemas.openxmlformats.org/officeDocument/2006/relationships/hyperlink" Id="rId469" Target="https://www.theatlantic.com/business/archive/2015/03/finland-home-of-the-103000-speeding-ticket/387484/" TargetMode="External" /><Relationship Type="http://schemas.openxmlformats.org/officeDocument/2006/relationships/hyperlink" Id="rId150"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244" Target="http://dx.doi.org/10.1037/dev0001301" TargetMode="External" /><Relationship Type="http://schemas.openxmlformats.org/officeDocument/2006/relationships/hyperlink" Id="rId133"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3" Target="https://cepa.stanford.edu/educational-opportunity-monitoring-project/achievement-gaps/race/" TargetMode="External" /><Relationship Type="http://schemas.openxmlformats.org/officeDocument/2006/relationships/hyperlink" Id="rId223" Target="https://cran.r-project.org/web/packages/emmeans/vignettes/basics.html" TargetMode="External" /><Relationship Type="http://schemas.openxmlformats.org/officeDocument/2006/relationships/hyperlink" Id="rId316" Target="https://cran.r-project.org/web/views/Robust.html" TargetMode="External" /><Relationship Type="http://schemas.openxmlformats.org/officeDocument/2006/relationships/hyperlink" Id="rId576" Target="https://doi.org/10.2307%2F2280041" TargetMode="External" /><Relationship Type="http://schemas.openxmlformats.org/officeDocument/2006/relationships/hyperlink" Id="rId632"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2"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79"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0" Target="https://ronclarkacademy.com/tuition-and-financial-aid" TargetMode="External" /><Relationship Type="http://schemas.openxmlformats.org/officeDocument/2006/relationships/hyperlink" Id="rId539"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4" Target="https://www.apastyle.org/manual" TargetMode="External" /><Relationship Type="http://schemas.openxmlformats.org/officeDocument/2006/relationships/hyperlink" Id="rId204" Target="https://www.mckinsey.com/industries/education/our-insights/covid-19-and-student-learning-in-the-united-states-the-hurt-could-last-a-lifetime" TargetMode="External" /><Relationship Type="http://schemas.openxmlformats.org/officeDocument/2006/relationships/hyperlink" Id="rId169" Target="https://www.savethechildren.net/sites/default/files/libraries/GS_0.pdf" TargetMode="External" /><Relationship Type="http://schemas.openxmlformats.org/officeDocument/2006/relationships/hyperlink" Id="rId149" Target="https://www.ssa.gov/policy/docs/research-summaries/education-earnings.html" TargetMode="External" /><Relationship Type="http://schemas.openxmlformats.org/officeDocument/2006/relationships/hyperlink" Id="rId469" Target="https://www.theatlantic.com/business/archive/2015/03/finland-home-of-the-103000-speeding-ticket/387484/" TargetMode="External" /><Relationship Type="http://schemas.openxmlformats.org/officeDocument/2006/relationships/hyperlink" Id="rId150"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2023-01-13T13:47:28Z</dcterms:created>
  <dcterms:modified xsi:type="dcterms:W3CDTF">2023-01-13T13:47:28Z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2023-01-13</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